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B900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16/06</w:t>
      </w:r>
      <w:r w:rsidR="00EA4192">
        <w:rPr>
          <w:rFonts w:ascii="Arial" w:hAnsi="Arial" w:cs="Arial"/>
          <w:sz w:val="24"/>
          <w:szCs w:val="24"/>
        </w:rPr>
        <w:t>/</w:t>
      </w:r>
      <w:r w:rsidR="009A2E48">
        <w:rPr>
          <w:rFonts w:ascii="Arial" w:hAnsi="Arial" w:cs="Arial"/>
          <w:sz w:val="24"/>
          <w:szCs w:val="24"/>
        </w:rPr>
        <w:t>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ano do Ensino Médio </w:t>
      </w:r>
    </w:p>
    <w:p w:rsidR="0006605F" w:rsidRDefault="000660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FILOSOFIA </w:t>
      </w:r>
    </w:p>
    <w:p w:rsidR="0006605F" w:rsidRDefault="0006605F">
      <w:pPr>
        <w:rPr>
          <w:rFonts w:ascii="Arial" w:hAnsi="Arial" w:cs="Arial"/>
          <w:sz w:val="24"/>
          <w:szCs w:val="24"/>
        </w:rPr>
      </w:pPr>
    </w:p>
    <w:p w:rsidR="009F5207" w:rsidRDefault="00E30016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8104A8B">
            <wp:extent cx="5667375" cy="78771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5820" r="3334" b="5037"/>
                    <a:stretch/>
                  </pic:blipFill>
                  <pic:spPr bwMode="auto">
                    <a:xfrm>
                      <a:off x="0" y="0"/>
                      <a:ext cx="5668250" cy="78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9FC" w:rsidRDefault="0054282C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F8F13A0">
            <wp:extent cx="6381750" cy="48672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3585" r="1702" b="9173"/>
                    <a:stretch/>
                  </pic:blipFill>
                  <pic:spPr bwMode="auto">
                    <a:xfrm>
                      <a:off x="0" y="0"/>
                      <a:ext cx="6382783" cy="48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2C" w:rsidRDefault="0054282C" w:rsidP="000E29FC">
      <w:pPr>
        <w:rPr>
          <w:rFonts w:ascii="Arial" w:hAnsi="Arial" w:cs="Arial"/>
          <w:sz w:val="24"/>
          <w:szCs w:val="24"/>
        </w:rPr>
      </w:pPr>
    </w:p>
    <w:p w:rsidR="0054282C" w:rsidRDefault="0054282C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EEE4C6">
            <wp:extent cx="4596477" cy="323405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2"/>
                    <a:stretch/>
                  </pic:blipFill>
                  <pic:spPr bwMode="auto">
                    <a:xfrm>
                      <a:off x="0" y="0"/>
                      <a:ext cx="4597200" cy="32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2C" w:rsidRDefault="0054282C" w:rsidP="000E29FC">
      <w:pPr>
        <w:rPr>
          <w:rFonts w:ascii="Arial" w:hAnsi="Arial" w:cs="Arial"/>
          <w:sz w:val="24"/>
          <w:szCs w:val="24"/>
        </w:rPr>
      </w:pPr>
    </w:p>
    <w:p w:rsidR="008A53EA" w:rsidRDefault="008A53EA" w:rsidP="000E29FC">
      <w:pPr>
        <w:rPr>
          <w:rFonts w:ascii="Arial" w:hAnsi="Arial" w:cs="Arial"/>
          <w:sz w:val="24"/>
          <w:szCs w:val="24"/>
        </w:rPr>
      </w:pPr>
    </w:p>
    <w:p w:rsidR="008A53EA" w:rsidRDefault="008A53EA" w:rsidP="000E29FC">
      <w:pPr>
        <w:rPr>
          <w:rFonts w:ascii="Arial" w:hAnsi="Arial" w:cs="Arial"/>
          <w:sz w:val="24"/>
          <w:szCs w:val="24"/>
        </w:rPr>
      </w:pPr>
    </w:p>
    <w:p w:rsidR="008A53EA" w:rsidRDefault="008A53EA" w:rsidP="000E29FC">
      <w:pPr>
        <w:rPr>
          <w:rFonts w:ascii="Arial" w:hAnsi="Arial" w:cs="Arial"/>
          <w:sz w:val="24"/>
          <w:szCs w:val="24"/>
        </w:rPr>
      </w:pPr>
    </w:p>
    <w:p w:rsidR="0054282C" w:rsidRDefault="0054282C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Exercícios</w:t>
      </w:r>
    </w:p>
    <w:p w:rsidR="008A53EA" w:rsidRDefault="008A53E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Marx e Engels refere-se ao surgimento de uma “consciência comunista”. Explique dessa expressão, com base em seus conhecimentos sobre o marxismo.</w:t>
      </w:r>
    </w:p>
    <w:p w:rsidR="00C85B7A" w:rsidRDefault="00C85B7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282C" w:rsidRDefault="00A80AE8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Aponte semelhanças e diferenças entre a dialética hegeliana e a dialética marxista. </w:t>
      </w:r>
    </w:p>
    <w:p w:rsidR="00C85B7A" w:rsidRDefault="00C85B7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16A0" w:rsidRDefault="00E916A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proofErr w:type="gramStart"/>
      <w:r>
        <w:rPr>
          <w:rFonts w:ascii="Arial" w:hAnsi="Arial" w:cs="Arial"/>
          <w:sz w:val="24"/>
          <w:szCs w:val="24"/>
        </w:rPr>
        <w:t>( UFU</w:t>
      </w:r>
      <w:proofErr w:type="gramEnd"/>
      <w:r>
        <w:rPr>
          <w:rFonts w:ascii="Arial" w:hAnsi="Arial" w:cs="Arial"/>
          <w:sz w:val="24"/>
          <w:szCs w:val="24"/>
        </w:rPr>
        <w:t>- MG) A dialética de Hegel</w:t>
      </w:r>
    </w:p>
    <w:p w:rsidR="00E916A0" w:rsidRDefault="00E916A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envolve duas etapas, formadas por encontrados na natureza </w:t>
      </w:r>
      <w:proofErr w:type="gramStart"/>
      <w:r>
        <w:rPr>
          <w:rFonts w:ascii="Arial" w:hAnsi="Arial" w:cs="Arial"/>
          <w:sz w:val="24"/>
          <w:szCs w:val="24"/>
        </w:rPr>
        <w:t>( dia</w:t>
      </w:r>
      <w:proofErr w:type="gramEnd"/>
      <w:r w:rsidR="002024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-noite-claro-escuro-frio-calor).</w:t>
      </w:r>
    </w:p>
    <w:p w:rsidR="00E916A0" w:rsidRDefault="00E916A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é incapaz de explicar o movimento </w:t>
      </w:r>
      <w:r w:rsidR="00202493">
        <w:rPr>
          <w:rFonts w:ascii="Arial" w:hAnsi="Arial" w:cs="Arial"/>
          <w:sz w:val="24"/>
          <w:szCs w:val="24"/>
        </w:rPr>
        <w:t>e a mudança verificados tanto no mundo quanto no pensamento.</w:t>
      </w:r>
    </w:p>
    <w:p w:rsidR="00202493" w:rsidRPr="00C85B7A" w:rsidRDefault="00202493" w:rsidP="000E29FC">
      <w:pPr>
        <w:rPr>
          <w:rFonts w:ascii="Arial" w:hAnsi="Arial" w:cs="Arial"/>
          <w:sz w:val="24"/>
          <w:szCs w:val="24"/>
        </w:rPr>
      </w:pPr>
      <w:r w:rsidRPr="00C85B7A">
        <w:rPr>
          <w:rFonts w:ascii="Arial" w:hAnsi="Arial" w:cs="Arial"/>
          <w:sz w:val="24"/>
          <w:szCs w:val="24"/>
        </w:rPr>
        <w:t>c) é interna nas coisas objetivas, que só podem crescer e perecer em virtude de contradições presentes nelas.</w:t>
      </w:r>
    </w:p>
    <w:p w:rsidR="00202493" w:rsidRDefault="00202493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é um método (procedimento) a ser aplicado ao objeto de estudo do pesquisador.</w:t>
      </w:r>
    </w:p>
    <w:p w:rsidR="009157FE" w:rsidRDefault="009157FE" w:rsidP="000E29FC">
      <w:pPr>
        <w:rPr>
          <w:rFonts w:ascii="Arial" w:hAnsi="Arial" w:cs="Arial"/>
          <w:sz w:val="24"/>
          <w:szCs w:val="24"/>
        </w:rPr>
      </w:pPr>
    </w:p>
    <w:p w:rsidR="00202493" w:rsidRDefault="00202493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Assinale a afirmativa correta, de acordo com o idealismo hegeliano.</w:t>
      </w:r>
    </w:p>
    <w:p w:rsidR="00202493" w:rsidRDefault="00202493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Hegel foi o primeiro filósofo a pensar a realidade com base em uma perspectiva dialética.</w:t>
      </w:r>
    </w:p>
    <w:p w:rsidR="00202493" w:rsidRPr="00C85B7A" w:rsidRDefault="00202493" w:rsidP="000E29FC">
      <w:pPr>
        <w:rPr>
          <w:rFonts w:ascii="Arial" w:hAnsi="Arial" w:cs="Arial"/>
          <w:sz w:val="24"/>
          <w:szCs w:val="24"/>
        </w:rPr>
      </w:pPr>
      <w:r w:rsidRPr="00C85B7A">
        <w:rPr>
          <w:rFonts w:ascii="Arial" w:hAnsi="Arial" w:cs="Arial"/>
          <w:sz w:val="24"/>
          <w:szCs w:val="24"/>
        </w:rPr>
        <w:t xml:space="preserve">b) No sistema filosófico de Hegel o conceito de dialética é relacionado às diversas áreas do conhecimento humano. </w:t>
      </w:r>
    </w:p>
    <w:p w:rsidR="00202493" w:rsidRDefault="00202493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Hegel classificava a contradi</w:t>
      </w:r>
      <w:r w:rsidR="009C7B5A">
        <w:rPr>
          <w:rFonts w:ascii="Arial" w:hAnsi="Arial" w:cs="Arial"/>
          <w:sz w:val="24"/>
          <w:szCs w:val="24"/>
        </w:rPr>
        <w:t>ção como o momento do progresso em que o espírito se reconhece como natureza.</w:t>
      </w:r>
    </w:p>
    <w:p w:rsidR="009C7B5A" w:rsidRDefault="009C7B5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Segundo Hegel, o espírito absoluto refere-se ao momento em que o espírito se reconhece como cultura. </w:t>
      </w:r>
    </w:p>
    <w:p w:rsidR="009157FE" w:rsidRDefault="009157FE" w:rsidP="000E29FC">
      <w:pPr>
        <w:rPr>
          <w:rFonts w:ascii="Arial" w:hAnsi="Arial" w:cs="Arial"/>
          <w:sz w:val="24"/>
          <w:szCs w:val="24"/>
        </w:rPr>
      </w:pPr>
    </w:p>
    <w:p w:rsidR="009157FE" w:rsidRDefault="009157FE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(UFSJ- MG) Para Caio Prado Jr., a observação de Engels: “O núcleo que encerra as verdadeiras descobertas de Hegel...</w:t>
      </w:r>
      <w:r w:rsidR="00DF5599">
        <w:rPr>
          <w:rFonts w:ascii="Arial" w:hAnsi="Arial" w:cs="Arial"/>
          <w:sz w:val="24"/>
          <w:szCs w:val="24"/>
        </w:rPr>
        <w:t xml:space="preserve"> o método dialético na sua forma justa do desenvolvimento do pensamento</w:t>
      </w:r>
      <w:proofErr w:type="gramStart"/>
      <w:r w:rsidR="00DF5599">
        <w:rPr>
          <w:rFonts w:ascii="Arial" w:hAnsi="Arial" w:cs="Arial"/>
          <w:sz w:val="24"/>
          <w:szCs w:val="24"/>
        </w:rPr>
        <w:t>” ,</w:t>
      </w:r>
      <w:proofErr w:type="gramEnd"/>
      <w:r w:rsidR="00DF5599">
        <w:rPr>
          <w:rFonts w:ascii="Arial" w:hAnsi="Arial" w:cs="Arial"/>
          <w:sz w:val="24"/>
          <w:szCs w:val="24"/>
        </w:rPr>
        <w:t xml:space="preserve"> revela</w:t>
      </w:r>
    </w:p>
    <w:p w:rsidR="00DF5599" w:rsidRPr="00C85B7A" w:rsidRDefault="00DF5599" w:rsidP="000E29FC">
      <w:pPr>
        <w:rPr>
          <w:rFonts w:ascii="Arial" w:hAnsi="Arial" w:cs="Arial"/>
          <w:sz w:val="24"/>
          <w:szCs w:val="24"/>
        </w:rPr>
      </w:pPr>
      <w:r w:rsidRPr="00C85B7A">
        <w:rPr>
          <w:rFonts w:ascii="Arial" w:hAnsi="Arial" w:cs="Arial"/>
          <w:sz w:val="24"/>
          <w:szCs w:val="24"/>
        </w:rPr>
        <w:t>a) a herança da dialética hegeliana assumida por Karl Marx.</w:t>
      </w:r>
    </w:p>
    <w:p w:rsidR="00DF5599" w:rsidRDefault="00DF559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 filosofia de Marx com sua herança escolástica partilhada por Hegel.</w:t>
      </w:r>
    </w:p>
    <w:p w:rsidR="00DF5599" w:rsidRDefault="00DF559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a perspectiva dialética do homem, que permite considerá-lo capaz de conceituar termos científicos no aspecto ou feição do Universo.</w:t>
      </w:r>
    </w:p>
    <w:p w:rsidR="00202493" w:rsidRPr="00E916A0" w:rsidRDefault="00DF559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o tema central da filosofia, a saber, o desenvolvimento da dialética do ser humano, fator determinante do existencialismo contemporâneo. </w:t>
      </w:r>
      <w:bookmarkStart w:id="0" w:name="_GoBack"/>
      <w:bookmarkEnd w:id="0"/>
    </w:p>
    <w:sectPr w:rsidR="00202493" w:rsidRPr="00E916A0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6605F"/>
    <w:rsid w:val="000C1D1F"/>
    <w:rsid w:val="000E29FC"/>
    <w:rsid w:val="00147249"/>
    <w:rsid w:val="00183970"/>
    <w:rsid w:val="00186A20"/>
    <w:rsid w:val="001D1C91"/>
    <w:rsid w:val="00202493"/>
    <w:rsid w:val="002426CA"/>
    <w:rsid w:val="00262AC6"/>
    <w:rsid w:val="00325427"/>
    <w:rsid w:val="003464E0"/>
    <w:rsid w:val="003837F9"/>
    <w:rsid w:val="003C18FA"/>
    <w:rsid w:val="004930EF"/>
    <w:rsid w:val="00535709"/>
    <w:rsid w:val="0054282C"/>
    <w:rsid w:val="005E1BCE"/>
    <w:rsid w:val="006024E0"/>
    <w:rsid w:val="00647282"/>
    <w:rsid w:val="00655BD0"/>
    <w:rsid w:val="0066643F"/>
    <w:rsid w:val="006830FF"/>
    <w:rsid w:val="008005D8"/>
    <w:rsid w:val="00831D1A"/>
    <w:rsid w:val="00871D56"/>
    <w:rsid w:val="008A53EA"/>
    <w:rsid w:val="009157FE"/>
    <w:rsid w:val="009A19D7"/>
    <w:rsid w:val="009A2E48"/>
    <w:rsid w:val="009C7B5A"/>
    <w:rsid w:val="009F5207"/>
    <w:rsid w:val="00A616E1"/>
    <w:rsid w:val="00A80AE8"/>
    <w:rsid w:val="00AE0534"/>
    <w:rsid w:val="00B900F9"/>
    <w:rsid w:val="00BD7BCF"/>
    <w:rsid w:val="00C74386"/>
    <w:rsid w:val="00C85B7A"/>
    <w:rsid w:val="00DC3648"/>
    <w:rsid w:val="00DF5599"/>
    <w:rsid w:val="00E30016"/>
    <w:rsid w:val="00E7433F"/>
    <w:rsid w:val="00E84B30"/>
    <w:rsid w:val="00E916A0"/>
    <w:rsid w:val="00EA4192"/>
    <w:rsid w:val="00ED1294"/>
    <w:rsid w:val="00F43E3D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391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34</cp:revision>
  <dcterms:created xsi:type="dcterms:W3CDTF">2020-04-11T16:15:00Z</dcterms:created>
  <dcterms:modified xsi:type="dcterms:W3CDTF">2020-06-26T22:12:00Z</dcterms:modified>
</cp:coreProperties>
</file>