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B9E" w:rsidRPr="00232243" w:rsidRDefault="00385993" w:rsidP="003515E2">
      <w:pPr>
        <w:spacing w:after="0"/>
        <w:rPr>
          <w:rFonts w:ascii="Comic Sans MS" w:hAnsi="Comic Sans MS"/>
          <w:b/>
          <w:sz w:val="20"/>
          <w:szCs w:val="28"/>
        </w:rPr>
      </w:pPr>
      <w:r>
        <w:rPr>
          <w:rFonts w:ascii="Comic Sans MS" w:hAnsi="Comic Sans MS"/>
          <w:b/>
          <w:noProof/>
          <w:sz w:val="20"/>
          <w:szCs w:val="28"/>
          <w:lang w:eastAsia="pt-B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272415</wp:posOffset>
            </wp:positionH>
            <wp:positionV relativeFrom="margin">
              <wp:posOffset>-245110</wp:posOffset>
            </wp:positionV>
            <wp:extent cx="895985" cy="1118235"/>
            <wp:effectExtent l="0" t="0" r="0" b="0"/>
            <wp:wrapSquare wrapText="bothSides"/>
            <wp:docPr id="8" name="Imagem 8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BB9" w:rsidRPr="00232243">
        <w:rPr>
          <w:rFonts w:ascii="Comic Sans MS" w:hAnsi="Comic Sans MS"/>
          <w:b/>
          <w:sz w:val="20"/>
          <w:szCs w:val="28"/>
        </w:rPr>
        <w:t>COLÉGIO EVANGÉLICO ALMEIDA BARROS</w:t>
      </w:r>
    </w:p>
    <w:p w:rsidR="001E7BB9" w:rsidRPr="00232243" w:rsidRDefault="001E7BB9" w:rsidP="003515E2">
      <w:pPr>
        <w:spacing w:after="0"/>
        <w:rPr>
          <w:rFonts w:ascii="Comic Sans MS" w:hAnsi="Comic Sans MS"/>
          <w:b/>
          <w:sz w:val="20"/>
          <w:szCs w:val="28"/>
        </w:rPr>
      </w:pPr>
      <w:r w:rsidRPr="00232243">
        <w:rPr>
          <w:rFonts w:ascii="Comic Sans MS" w:hAnsi="Comic Sans MS"/>
          <w:b/>
          <w:sz w:val="20"/>
          <w:szCs w:val="28"/>
        </w:rPr>
        <w:t>Data: ___/____/____</w:t>
      </w:r>
    </w:p>
    <w:p w:rsidR="001E7BB9" w:rsidRPr="00232243" w:rsidRDefault="001E7BB9" w:rsidP="003515E2">
      <w:pPr>
        <w:spacing w:after="0"/>
        <w:rPr>
          <w:rFonts w:ascii="Comic Sans MS" w:hAnsi="Comic Sans MS"/>
          <w:b/>
          <w:sz w:val="20"/>
          <w:szCs w:val="28"/>
        </w:rPr>
      </w:pPr>
      <w:r w:rsidRPr="00232243">
        <w:rPr>
          <w:rFonts w:ascii="Comic Sans MS" w:hAnsi="Comic Sans MS"/>
          <w:b/>
          <w:sz w:val="20"/>
          <w:szCs w:val="28"/>
        </w:rPr>
        <w:t>Professora: Letícia Aires</w:t>
      </w:r>
    </w:p>
    <w:p w:rsidR="001E7BB9" w:rsidRPr="00232243" w:rsidRDefault="001E7BB9" w:rsidP="003515E2">
      <w:pPr>
        <w:spacing w:after="0"/>
        <w:rPr>
          <w:rFonts w:ascii="Comic Sans MS" w:hAnsi="Comic Sans MS"/>
          <w:b/>
          <w:sz w:val="20"/>
          <w:szCs w:val="28"/>
        </w:rPr>
      </w:pPr>
      <w:r w:rsidRPr="00232243">
        <w:rPr>
          <w:rFonts w:ascii="Comic Sans MS" w:hAnsi="Comic Sans MS"/>
          <w:b/>
          <w:sz w:val="20"/>
          <w:szCs w:val="28"/>
        </w:rPr>
        <w:t>Aluno: _____________________</w:t>
      </w:r>
    </w:p>
    <w:p w:rsidR="001E7BB9" w:rsidRPr="00232243" w:rsidRDefault="001E7BB9" w:rsidP="00852B9E">
      <w:pPr>
        <w:spacing w:after="0"/>
        <w:rPr>
          <w:rFonts w:ascii="Comic Sans MS" w:hAnsi="Comic Sans MS"/>
          <w:b/>
          <w:sz w:val="20"/>
          <w:szCs w:val="28"/>
        </w:rPr>
      </w:pPr>
    </w:p>
    <w:p w:rsidR="001E7BB9" w:rsidRDefault="001E7BB9" w:rsidP="001E7BB9">
      <w:pPr>
        <w:spacing w:after="0"/>
        <w:jc w:val="center"/>
        <w:rPr>
          <w:rFonts w:ascii="Comic Sans MS" w:hAnsi="Comic Sans MS"/>
          <w:b/>
          <w:sz w:val="20"/>
          <w:szCs w:val="28"/>
        </w:rPr>
      </w:pPr>
      <w:r w:rsidRPr="00232243">
        <w:rPr>
          <w:rFonts w:ascii="Comic Sans MS" w:hAnsi="Comic Sans MS"/>
          <w:b/>
          <w:sz w:val="20"/>
          <w:szCs w:val="28"/>
        </w:rPr>
        <w:t>Lista de Exercícios – 2º ano</w:t>
      </w:r>
    </w:p>
    <w:p w:rsidR="00D45440" w:rsidRPr="00232243" w:rsidRDefault="00D45440" w:rsidP="001E7BB9">
      <w:pPr>
        <w:spacing w:after="0"/>
        <w:jc w:val="center"/>
        <w:rPr>
          <w:rFonts w:ascii="Comic Sans MS" w:hAnsi="Comic Sans MS"/>
          <w:b/>
          <w:sz w:val="20"/>
          <w:szCs w:val="28"/>
        </w:rPr>
      </w:pPr>
      <w:r>
        <w:rPr>
          <w:rFonts w:ascii="Comic Sans MS" w:hAnsi="Comic Sans MS"/>
          <w:b/>
          <w:sz w:val="20"/>
          <w:szCs w:val="28"/>
        </w:rPr>
        <w:t>APOSTILA</w:t>
      </w:r>
      <w:r w:rsidR="00385993">
        <w:rPr>
          <w:rFonts w:ascii="Comic Sans MS" w:hAnsi="Comic Sans MS"/>
          <w:b/>
          <w:sz w:val="20"/>
          <w:szCs w:val="28"/>
        </w:rPr>
        <w:t xml:space="preserve"> </w:t>
      </w:r>
      <w:r w:rsidR="00643EC3">
        <w:rPr>
          <w:rFonts w:ascii="Comic Sans MS" w:hAnsi="Comic Sans MS"/>
          <w:b/>
          <w:sz w:val="20"/>
          <w:szCs w:val="28"/>
        </w:rPr>
        <w:t>6</w:t>
      </w:r>
      <w:r>
        <w:rPr>
          <w:rFonts w:ascii="Comic Sans MS" w:hAnsi="Comic Sans MS"/>
          <w:b/>
          <w:sz w:val="20"/>
          <w:szCs w:val="28"/>
        </w:rPr>
        <w:t xml:space="preserve"> – </w:t>
      </w:r>
      <w:proofErr w:type="spellStart"/>
      <w:r>
        <w:rPr>
          <w:rFonts w:ascii="Comic Sans MS" w:hAnsi="Comic Sans MS"/>
          <w:b/>
          <w:sz w:val="20"/>
          <w:szCs w:val="28"/>
        </w:rPr>
        <w:t>pg</w:t>
      </w:r>
      <w:proofErr w:type="spellEnd"/>
      <w:r>
        <w:rPr>
          <w:rFonts w:ascii="Comic Sans MS" w:hAnsi="Comic Sans MS"/>
          <w:b/>
          <w:sz w:val="20"/>
          <w:szCs w:val="28"/>
        </w:rPr>
        <w:t xml:space="preserve"> </w:t>
      </w:r>
      <w:r w:rsidR="00CD49D2">
        <w:rPr>
          <w:rFonts w:ascii="Comic Sans MS" w:hAnsi="Comic Sans MS"/>
          <w:b/>
          <w:sz w:val="20"/>
          <w:szCs w:val="28"/>
        </w:rPr>
        <w:t>51</w:t>
      </w:r>
    </w:p>
    <w:p w:rsidR="00732505" w:rsidRDefault="00732505" w:rsidP="001E7BB9">
      <w:pPr>
        <w:spacing w:after="0"/>
        <w:jc w:val="center"/>
        <w:rPr>
          <w:rFonts w:ascii="Comic Sans MS" w:hAnsi="Comic Sans MS"/>
          <w:b/>
          <w:sz w:val="18"/>
          <w:szCs w:val="28"/>
        </w:rPr>
        <w:sectPr w:rsidR="00732505" w:rsidSect="001E7BB9">
          <w:type w:val="continuous"/>
          <w:pgSz w:w="11906" w:h="16838"/>
          <w:pgMar w:top="851" w:right="707" w:bottom="851" w:left="426" w:header="709" w:footer="709" w:gutter="0"/>
          <w:cols w:sep="1" w:space="709"/>
          <w:docGrid w:linePitch="360"/>
        </w:sectPr>
      </w:pPr>
    </w:p>
    <w:p w:rsidR="00587517" w:rsidRDefault="00587517" w:rsidP="001E7BB9">
      <w:pPr>
        <w:spacing w:after="0"/>
        <w:jc w:val="center"/>
        <w:rPr>
          <w:rFonts w:ascii="Comic Sans MS" w:hAnsi="Comic Sans MS"/>
          <w:b/>
          <w:sz w:val="18"/>
          <w:szCs w:val="28"/>
        </w:rPr>
      </w:pPr>
    </w:p>
    <w:p w:rsidR="00232243" w:rsidRPr="00232243" w:rsidRDefault="00232243" w:rsidP="001E7BB9">
      <w:pPr>
        <w:spacing w:after="0"/>
        <w:jc w:val="center"/>
        <w:rPr>
          <w:rFonts w:ascii="Comic Sans MS" w:hAnsi="Comic Sans MS"/>
          <w:b/>
          <w:sz w:val="18"/>
          <w:szCs w:val="28"/>
        </w:rPr>
        <w:sectPr w:rsidR="00232243" w:rsidRPr="00232243" w:rsidSect="00732505">
          <w:type w:val="continuous"/>
          <w:pgSz w:w="11906" w:h="16838"/>
          <w:pgMar w:top="851" w:right="707" w:bottom="851" w:left="426" w:header="709" w:footer="709" w:gutter="0"/>
          <w:cols w:sep="1" w:space="709"/>
          <w:docGrid w:linePitch="360"/>
        </w:sectPr>
      </w:pPr>
    </w:p>
    <w:p w:rsidR="000A2D97" w:rsidRPr="007C4B63" w:rsidRDefault="00CD49D2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  <w:vertAlign w:val="subscript"/>
        </w:rPr>
      </w:pPr>
      <w:r w:rsidRPr="007C4B63">
        <w:rPr>
          <w:sz w:val="22"/>
          <w:szCs w:val="22"/>
        </w:rPr>
        <w:lastRenderedPageBreak/>
        <w:t>A velocidade de uma reação química pode ser alterada por alguns fatores que aceleram ou retardam esse processo. Em cada um dos itens apresentados a seguir, há situações do cotidiano que estão relacionadas diretamente com um desses fatores. Indique o fator determinante para a análise da rapidez e explique como esse fator contribuiu para aumentar ou diminuir a velocidade da reação.</w:t>
      </w:r>
    </w:p>
    <w:p w:rsidR="00CD49D2" w:rsidRPr="007C4B63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  <w:vertAlign w:val="subscript"/>
        </w:rPr>
      </w:pPr>
    </w:p>
    <w:p w:rsidR="00CD49D2" w:rsidRPr="007C4B63" w:rsidRDefault="00CD49D2" w:rsidP="007C4B63">
      <w:pPr>
        <w:pStyle w:val="NormalWeb"/>
        <w:numPr>
          <w:ilvl w:val="0"/>
          <w:numId w:val="19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  <w:vertAlign w:val="subscript"/>
        </w:rPr>
      </w:pPr>
      <w:r w:rsidRPr="007C4B63">
        <w:rPr>
          <w:sz w:val="22"/>
          <w:szCs w:val="22"/>
        </w:rPr>
        <w:t>O cozimento dos alimentos em uma panela de pressão é mais rápido do que em uma panela comum.</w:t>
      </w:r>
    </w:p>
    <w:p w:rsidR="00CD49D2" w:rsidRPr="007C4B63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Fator: _______________</w:t>
      </w:r>
    </w:p>
    <w:p w:rsidR="00CD49D2" w:rsidRPr="007C4B63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Justificativa: __________________________</w:t>
      </w:r>
    </w:p>
    <w:p w:rsidR="00CD49D2" w:rsidRPr="007C4B63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  <w:vertAlign w:val="subscript"/>
        </w:rPr>
      </w:pPr>
    </w:p>
    <w:p w:rsidR="00CD49D2" w:rsidRPr="007C4B63" w:rsidRDefault="00CD49D2" w:rsidP="007C4B63">
      <w:pPr>
        <w:pStyle w:val="NormalWeb"/>
        <w:numPr>
          <w:ilvl w:val="0"/>
          <w:numId w:val="19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  <w:vertAlign w:val="subscript"/>
        </w:rPr>
      </w:pPr>
      <w:r w:rsidRPr="007C4B63">
        <w:rPr>
          <w:sz w:val="22"/>
          <w:szCs w:val="22"/>
        </w:rPr>
        <w:t>O carvão em brasa quando abanado, em uma churrasqueira, fica mais incandescente.</w:t>
      </w:r>
    </w:p>
    <w:p w:rsidR="00CD49D2" w:rsidRPr="007C4B63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Fator: _______________</w:t>
      </w:r>
    </w:p>
    <w:p w:rsidR="00CD49D2" w:rsidRPr="007C4B63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Justificativa: __________________________</w:t>
      </w:r>
    </w:p>
    <w:p w:rsidR="00CD49D2" w:rsidRPr="007C4B63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  <w:vertAlign w:val="subscript"/>
        </w:rPr>
      </w:pPr>
    </w:p>
    <w:p w:rsidR="00CD49D2" w:rsidRPr="007C4B63" w:rsidRDefault="00CD49D2" w:rsidP="007C4B63">
      <w:pPr>
        <w:pStyle w:val="NormalWeb"/>
        <w:numPr>
          <w:ilvl w:val="0"/>
          <w:numId w:val="19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  <w:vertAlign w:val="subscript"/>
        </w:rPr>
      </w:pPr>
      <w:r w:rsidRPr="007C4B63">
        <w:rPr>
          <w:sz w:val="22"/>
          <w:szCs w:val="22"/>
        </w:rPr>
        <w:t>Um pedaço de palha de aço em cima da pia enferrujada mais rapidamente do que um prego, nas mesmas condições e com a mesma massa.</w:t>
      </w:r>
    </w:p>
    <w:p w:rsidR="00CD49D2" w:rsidRPr="007C4B63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Fator: _______________</w:t>
      </w:r>
    </w:p>
    <w:p w:rsidR="00CD49D2" w:rsidRPr="007C4B63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  <w:vertAlign w:val="subscript"/>
        </w:rPr>
      </w:pPr>
      <w:r w:rsidRPr="007C4B63">
        <w:rPr>
          <w:sz w:val="22"/>
          <w:szCs w:val="22"/>
        </w:rPr>
        <w:t>Justificativa: __________________________</w:t>
      </w:r>
    </w:p>
    <w:p w:rsidR="00CD49D2" w:rsidRPr="007C4B63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  <w:vertAlign w:val="subscript"/>
        </w:rPr>
      </w:pPr>
    </w:p>
    <w:p w:rsidR="00CD49D2" w:rsidRPr="007C4B63" w:rsidRDefault="00CD49D2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  <w:vertAlign w:val="subscript"/>
        </w:rPr>
      </w:pPr>
      <w:r w:rsidRPr="007C4B63">
        <w:rPr>
          <w:sz w:val="22"/>
          <w:szCs w:val="22"/>
        </w:rPr>
        <w:t>Duas reações químicas foram realizadas em condições diferentes de temperatura e de estado de agregação das substâncias, conforme descrito a seguir.</w:t>
      </w:r>
    </w:p>
    <w:p w:rsidR="007C4B63" w:rsidRPr="007C4B63" w:rsidRDefault="007C4B6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142"/>
        <w:jc w:val="both"/>
        <w:rPr>
          <w:sz w:val="22"/>
          <w:szCs w:val="22"/>
          <w:vertAlign w:val="subscript"/>
        </w:rPr>
      </w:pPr>
    </w:p>
    <w:p w:rsidR="00CD49D2" w:rsidRPr="007C4B63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>Reação I: CO</w:t>
      </w:r>
      <w:r w:rsidRPr="007C4B63">
        <w:rPr>
          <w:rFonts w:ascii="Times New Roman" w:hAnsi="Times New Roman"/>
          <w:color w:val="000000"/>
          <w:vertAlign w:val="subscript"/>
        </w:rPr>
        <w:t>(g)</w:t>
      </w:r>
      <w:r w:rsidRPr="007C4B63">
        <w:rPr>
          <w:rFonts w:ascii="Times New Roman" w:hAnsi="Times New Roman"/>
          <w:color w:val="000000"/>
        </w:rPr>
        <w:t xml:space="preserve"> + NO</w:t>
      </w:r>
      <w:r w:rsidRPr="007C4B63">
        <w:rPr>
          <w:rFonts w:ascii="Times New Roman" w:hAnsi="Times New Roman"/>
          <w:color w:val="000000"/>
          <w:vertAlign w:val="subscript"/>
        </w:rPr>
        <w:t>2(g)</w:t>
      </w:r>
      <w:r w:rsidRPr="007C4B63">
        <w:rPr>
          <w:rFonts w:ascii="Times New Roman" w:hAnsi="Times New Roman"/>
          <w:color w:val="000000"/>
        </w:rPr>
        <w:t xml:space="preserve"> → CO</w:t>
      </w:r>
      <w:r w:rsidRPr="007C4B63">
        <w:rPr>
          <w:rFonts w:ascii="Times New Roman" w:hAnsi="Times New Roman"/>
          <w:color w:val="000000"/>
          <w:vertAlign w:val="subscript"/>
        </w:rPr>
        <w:t>2(g)</w:t>
      </w:r>
      <w:r w:rsidRPr="007C4B63">
        <w:rPr>
          <w:rFonts w:ascii="Times New Roman" w:hAnsi="Times New Roman"/>
          <w:color w:val="000000"/>
        </w:rPr>
        <w:t xml:space="preserve"> + NO</w:t>
      </w:r>
      <w:r w:rsidRPr="007C4B63">
        <w:rPr>
          <w:rFonts w:ascii="Times New Roman" w:hAnsi="Times New Roman"/>
          <w:color w:val="000000"/>
          <w:vertAlign w:val="subscript"/>
        </w:rPr>
        <w:t>(g)</w:t>
      </w:r>
    </w:p>
    <w:p w:rsidR="00CD49D2" w:rsidRPr="007C4B63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>Experimento 1 – temperatura igual a 25º C</w:t>
      </w:r>
    </w:p>
    <w:p w:rsidR="00CD49D2" w:rsidRPr="007C4B63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>Experimento 2 – temperatura igual a 250º C</w:t>
      </w:r>
    </w:p>
    <w:p w:rsidR="00CD49D2" w:rsidRPr="007C4B63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>(As demais condições são idênticas nos dois experimentos.</w:t>
      </w:r>
      <w:proofErr w:type="gramStart"/>
      <w:r w:rsidRPr="007C4B63">
        <w:rPr>
          <w:rFonts w:ascii="Times New Roman" w:hAnsi="Times New Roman"/>
          <w:color w:val="000000"/>
        </w:rPr>
        <w:t>)</w:t>
      </w:r>
      <w:proofErr w:type="gramEnd"/>
    </w:p>
    <w:p w:rsidR="00CD49D2" w:rsidRPr="007C4B63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 xml:space="preserve">Reação II: </w:t>
      </w:r>
      <w:proofErr w:type="spellStart"/>
      <w:proofErr w:type="gramStart"/>
      <w:r w:rsidRPr="007C4B63">
        <w:rPr>
          <w:rFonts w:ascii="Times New Roman" w:hAnsi="Times New Roman"/>
          <w:color w:val="000000"/>
        </w:rPr>
        <w:t>Pb</w:t>
      </w:r>
      <w:proofErr w:type="spellEnd"/>
      <w:proofErr w:type="gramEnd"/>
      <w:r w:rsidRPr="007C4B63">
        <w:rPr>
          <w:rFonts w:ascii="Times New Roman" w:hAnsi="Times New Roman"/>
          <w:color w:val="000000"/>
        </w:rPr>
        <w:t>(NO</w:t>
      </w:r>
      <w:r w:rsidRPr="007C4B63">
        <w:rPr>
          <w:rFonts w:ascii="Times New Roman" w:hAnsi="Times New Roman"/>
          <w:color w:val="000000"/>
          <w:vertAlign w:val="subscript"/>
        </w:rPr>
        <w:t>3</w:t>
      </w:r>
      <w:r w:rsidRPr="007C4B63">
        <w:rPr>
          <w:rFonts w:ascii="Times New Roman" w:hAnsi="Times New Roman"/>
          <w:color w:val="000000"/>
        </w:rPr>
        <w:t>)</w:t>
      </w:r>
      <w:r w:rsidRPr="007C4B63">
        <w:rPr>
          <w:rFonts w:ascii="Times New Roman" w:hAnsi="Times New Roman"/>
          <w:color w:val="000000"/>
          <w:vertAlign w:val="subscript"/>
        </w:rPr>
        <w:t>2</w:t>
      </w:r>
      <w:r w:rsidRPr="007C4B63">
        <w:rPr>
          <w:rFonts w:ascii="Times New Roman" w:hAnsi="Times New Roman"/>
          <w:color w:val="000000"/>
        </w:rPr>
        <w:t xml:space="preserve"> + 2KI → PbI</w:t>
      </w:r>
      <w:r w:rsidRPr="007C4B63">
        <w:rPr>
          <w:rFonts w:ascii="Times New Roman" w:hAnsi="Times New Roman"/>
          <w:color w:val="000000"/>
          <w:vertAlign w:val="subscript"/>
        </w:rPr>
        <w:t>2</w:t>
      </w:r>
      <w:r w:rsidRPr="007C4B63">
        <w:rPr>
          <w:rFonts w:ascii="Times New Roman" w:hAnsi="Times New Roman"/>
          <w:color w:val="000000"/>
        </w:rPr>
        <w:t xml:space="preserve"> + 2KNO</w:t>
      </w:r>
      <w:r w:rsidRPr="007C4B63">
        <w:rPr>
          <w:rFonts w:ascii="Times New Roman" w:hAnsi="Times New Roman"/>
          <w:color w:val="000000"/>
          <w:vertAlign w:val="subscript"/>
        </w:rPr>
        <w:t>3</w:t>
      </w:r>
    </w:p>
    <w:p w:rsidR="00CD49D2" w:rsidRPr="007C4B63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>Experimento 3 – os dois reagentes foram utilizados na forma de pó.</w:t>
      </w:r>
    </w:p>
    <w:p w:rsidR="00CD49D2" w:rsidRPr="007C4B63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>Experimento 4 – os dois reagentes foram utilizados em solução aquosa</w:t>
      </w:r>
    </w:p>
    <w:p w:rsidR="00CD49D2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>(As demais condições são idênticas nos dois experimentos.</w:t>
      </w:r>
      <w:proofErr w:type="gramStart"/>
      <w:r w:rsidRPr="007C4B63">
        <w:rPr>
          <w:rFonts w:ascii="Times New Roman" w:hAnsi="Times New Roman"/>
          <w:color w:val="000000"/>
        </w:rPr>
        <w:t>)</w:t>
      </w:r>
      <w:proofErr w:type="gramEnd"/>
    </w:p>
    <w:p w:rsidR="005C21A6" w:rsidRPr="007C4B63" w:rsidRDefault="005C21A6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</w:p>
    <w:p w:rsidR="00CD49D2" w:rsidRPr="007C4B63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>Comparando-se as velocidades de reação em cada par de experimentos (v</w:t>
      </w:r>
      <w:r w:rsidRPr="007C4B63">
        <w:rPr>
          <w:rFonts w:ascii="Times New Roman" w:hAnsi="Times New Roman"/>
          <w:color w:val="000000"/>
          <w:vertAlign w:val="subscript"/>
        </w:rPr>
        <w:t>1</w:t>
      </w:r>
      <w:r w:rsidRPr="007C4B63">
        <w:rPr>
          <w:rFonts w:ascii="Times New Roman" w:hAnsi="Times New Roman"/>
          <w:color w:val="000000"/>
        </w:rPr>
        <w:t xml:space="preserve"> com v</w:t>
      </w:r>
      <w:r w:rsidRPr="007C4B63">
        <w:rPr>
          <w:rFonts w:ascii="Times New Roman" w:hAnsi="Times New Roman"/>
          <w:color w:val="000000"/>
          <w:vertAlign w:val="subscript"/>
        </w:rPr>
        <w:t>2</w:t>
      </w:r>
      <w:r w:rsidRPr="007C4B63">
        <w:rPr>
          <w:rFonts w:ascii="Times New Roman" w:hAnsi="Times New Roman"/>
          <w:color w:val="000000"/>
        </w:rPr>
        <w:t>; v</w:t>
      </w:r>
      <w:r w:rsidRPr="007C4B63">
        <w:rPr>
          <w:rFonts w:ascii="Times New Roman" w:hAnsi="Times New Roman"/>
          <w:color w:val="000000"/>
          <w:vertAlign w:val="subscript"/>
        </w:rPr>
        <w:t>3</w:t>
      </w:r>
      <w:r w:rsidRPr="007C4B63">
        <w:rPr>
          <w:rFonts w:ascii="Times New Roman" w:hAnsi="Times New Roman"/>
          <w:color w:val="000000"/>
        </w:rPr>
        <w:t xml:space="preserve"> com v</w:t>
      </w:r>
      <w:r w:rsidRPr="007C4B63">
        <w:rPr>
          <w:rFonts w:ascii="Times New Roman" w:hAnsi="Times New Roman"/>
          <w:color w:val="000000"/>
          <w:vertAlign w:val="subscript"/>
        </w:rPr>
        <w:t>4</w:t>
      </w:r>
      <w:r w:rsidRPr="007C4B63">
        <w:rPr>
          <w:rFonts w:ascii="Times New Roman" w:hAnsi="Times New Roman"/>
          <w:color w:val="000000"/>
        </w:rPr>
        <w:t xml:space="preserve">) </w:t>
      </w:r>
      <w:proofErr w:type="gramStart"/>
      <w:r w:rsidRPr="007C4B63">
        <w:rPr>
          <w:rFonts w:ascii="Times New Roman" w:hAnsi="Times New Roman"/>
          <w:color w:val="000000"/>
        </w:rPr>
        <w:t>é</w:t>
      </w:r>
      <w:proofErr w:type="gramEnd"/>
      <w:r w:rsidRPr="007C4B63">
        <w:rPr>
          <w:rFonts w:ascii="Times New Roman" w:hAnsi="Times New Roman"/>
          <w:color w:val="000000"/>
        </w:rPr>
        <w:t xml:space="preserve"> correto afirmar que:</w:t>
      </w:r>
    </w:p>
    <w:p w:rsidR="00CD49D2" w:rsidRPr="007C4B63" w:rsidRDefault="00CD49D2" w:rsidP="005C21A6">
      <w:pPr>
        <w:pStyle w:val="PargrafodaLista"/>
        <w:numPr>
          <w:ilvl w:val="0"/>
          <w:numId w:val="20"/>
        </w:numPr>
        <w:tabs>
          <w:tab w:val="left" w:pos="284"/>
          <w:tab w:val="left" w:pos="567"/>
        </w:tabs>
        <w:spacing w:after="0"/>
        <w:ind w:left="0" w:firstLine="142"/>
        <w:contextualSpacing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 xml:space="preserve"> </w:t>
      </w:r>
      <w:proofErr w:type="gramStart"/>
      <w:r w:rsidRPr="007C4B63">
        <w:rPr>
          <w:rFonts w:ascii="Times New Roman" w:hAnsi="Times New Roman"/>
          <w:color w:val="000000"/>
        </w:rPr>
        <w:t>v</w:t>
      </w:r>
      <w:r w:rsidRPr="007C4B63">
        <w:rPr>
          <w:rFonts w:ascii="Times New Roman" w:hAnsi="Times New Roman"/>
          <w:color w:val="000000"/>
          <w:vertAlign w:val="subscript"/>
        </w:rPr>
        <w:t>2</w:t>
      </w:r>
      <w:proofErr w:type="gramEnd"/>
      <w:r w:rsidRPr="007C4B63">
        <w:rPr>
          <w:rFonts w:ascii="Times New Roman" w:hAnsi="Times New Roman"/>
          <w:color w:val="000000"/>
          <w:vertAlign w:val="subscript"/>
        </w:rPr>
        <w:t xml:space="preserve"> </w:t>
      </w:r>
      <w:r w:rsidRPr="007C4B63">
        <w:rPr>
          <w:rFonts w:ascii="Times New Roman" w:hAnsi="Times New Roman"/>
          <w:color w:val="000000"/>
        </w:rPr>
        <w:t>&gt; v</w:t>
      </w:r>
      <w:r w:rsidRPr="007C4B63">
        <w:rPr>
          <w:rFonts w:ascii="Times New Roman" w:hAnsi="Times New Roman"/>
          <w:color w:val="000000"/>
          <w:vertAlign w:val="subscript"/>
        </w:rPr>
        <w:t>1</w:t>
      </w:r>
      <w:r w:rsidRPr="007C4B63">
        <w:rPr>
          <w:rFonts w:ascii="Times New Roman" w:hAnsi="Times New Roman"/>
          <w:color w:val="000000"/>
        </w:rPr>
        <w:t xml:space="preserve"> e v</w:t>
      </w:r>
      <w:r w:rsidRPr="007C4B63">
        <w:rPr>
          <w:rFonts w:ascii="Times New Roman" w:hAnsi="Times New Roman"/>
          <w:color w:val="000000"/>
          <w:vertAlign w:val="subscript"/>
        </w:rPr>
        <w:t xml:space="preserve">3 </w:t>
      </w:r>
      <w:r w:rsidRPr="007C4B63">
        <w:rPr>
          <w:rFonts w:ascii="Times New Roman" w:hAnsi="Times New Roman"/>
          <w:color w:val="000000"/>
        </w:rPr>
        <w:t>= v</w:t>
      </w:r>
      <w:r w:rsidRPr="007C4B63">
        <w:rPr>
          <w:rFonts w:ascii="Times New Roman" w:hAnsi="Times New Roman"/>
          <w:color w:val="000000"/>
          <w:vertAlign w:val="subscript"/>
        </w:rPr>
        <w:t>4</w:t>
      </w:r>
    </w:p>
    <w:p w:rsidR="00CD49D2" w:rsidRPr="007C4B63" w:rsidRDefault="00CD49D2" w:rsidP="005C21A6">
      <w:pPr>
        <w:pStyle w:val="PargrafodaLista"/>
        <w:numPr>
          <w:ilvl w:val="0"/>
          <w:numId w:val="20"/>
        </w:numPr>
        <w:tabs>
          <w:tab w:val="left" w:pos="284"/>
          <w:tab w:val="left" w:pos="567"/>
        </w:tabs>
        <w:spacing w:after="0"/>
        <w:ind w:left="0" w:firstLine="142"/>
        <w:contextualSpacing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 xml:space="preserve"> </w:t>
      </w:r>
      <w:proofErr w:type="gramStart"/>
      <w:r w:rsidRPr="007C4B63">
        <w:rPr>
          <w:rFonts w:ascii="Times New Roman" w:hAnsi="Times New Roman"/>
          <w:color w:val="000000"/>
        </w:rPr>
        <w:t>v</w:t>
      </w:r>
      <w:r w:rsidRPr="007C4B63">
        <w:rPr>
          <w:rFonts w:ascii="Times New Roman" w:hAnsi="Times New Roman"/>
          <w:color w:val="000000"/>
          <w:vertAlign w:val="subscript"/>
        </w:rPr>
        <w:t>1</w:t>
      </w:r>
      <w:proofErr w:type="gramEnd"/>
      <w:r w:rsidRPr="007C4B63">
        <w:rPr>
          <w:rFonts w:ascii="Times New Roman" w:hAnsi="Times New Roman"/>
          <w:color w:val="000000"/>
          <w:vertAlign w:val="subscript"/>
        </w:rPr>
        <w:t xml:space="preserve"> </w:t>
      </w:r>
      <w:r w:rsidRPr="007C4B63">
        <w:rPr>
          <w:rFonts w:ascii="Times New Roman" w:hAnsi="Times New Roman"/>
          <w:color w:val="000000"/>
        </w:rPr>
        <w:t>&gt; v</w:t>
      </w:r>
      <w:r w:rsidRPr="007C4B63">
        <w:rPr>
          <w:rFonts w:ascii="Times New Roman" w:hAnsi="Times New Roman"/>
          <w:color w:val="000000"/>
          <w:vertAlign w:val="subscript"/>
        </w:rPr>
        <w:t>2</w:t>
      </w:r>
      <w:r w:rsidRPr="007C4B63">
        <w:rPr>
          <w:rFonts w:ascii="Times New Roman" w:hAnsi="Times New Roman"/>
          <w:color w:val="000000"/>
        </w:rPr>
        <w:t xml:space="preserve"> e v</w:t>
      </w:r>
      <w:r w:rsidRPr="007C4B63">
        <w:rPr>
          <w:rFonts w:ascii="Times New Roman" w:hAnsi="Times New Roman"/>
          <w:color w:val="000000"/>
          <w:vertAlign w:val="subscript"/>
        </w:rPr>
        <w:t xml:space="preserve">3 </w:t>
      </w:r>
      <w:r w:rsidRPr="007C4B63">
        <w:rPr>
          <w:rFonts w:ascii="Times New Roman" w:hAnsi="Times New Roman"/>
          <w:color w:val="000000"/>
        </w:rPr>
        <w:t>&gt; v</w:t>
      </w:r>
      <w:r w:rsidRPr="007C4B63">
        <w:rPr>
          <w:rFonts w:ascii="Times New Roman" w:hAnsi="Times New Roman"/>
          <w:color w:val="000000"/>
          <w:vertAlign w:val="subscript"/>
        </w:rPr>
        <w:t>4</w:t>
      </w:r>
    </w:p>
    <w:p w:rsidR="00CD49D2" w:rsidRPr="007C4B63" w:rsidRDefault="00CD49D2" w:rsidP="005C21A6">
      <w:pPr>
        <w:pStyle w:val="PargrafodaLista"/>
        <w:numPr>
          <w:ilvl w:val="0"/>
          <w:numId w:val="20"/>
        </w:numPr>
        <w:tabs>
          <w:tab w:val="left" w:pos="284"/>
          <w:tab w:val="left" w:pos="567"/>
        </w:tabs>
        <w:spacing w:after="0"/>
        <w:ind w:left="0" w:firstLine="142"/>
        <w:contextualSpacing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lastRenderedPageBreak/>
        <w:t xml:space="preserve"> </w:t>
      </w:r>
      <w:proofErr w:type="gramStart"/>
      <w:r w:rsidRPr="007C4B63">
        <w:rPr>
          <w:rFonts w:ascii="Times New Roman" w:hAnsi="Times New Roman"/>
          <w:color w:val="000000"/>
        </w:rPr>
        <w:t>v</w:t>
      </w:r>
      <w:r w:rsidRPr="007C4B63">
        <w:rPr>
          <w:rFonts w:ascii="Times New Roman" w:hAnsi="Times New Roman"/>
          <w:color w:val="000000"/>
          <w:vertAlign w:val="subscript"/>
        </w:rPr>
        <w:t>2</w:t>
      </w:r>
      <w:proofErr w:type="gramEnd"/>
      <w:r w:rsidRPr="007C4B63">
        <w:rPr>
          <w:rFonts w:ascii="Times New Roman" w:hAnsi="Times New Roman"/>
          <w:color w:val="000000"/>
          <w:vertAlign w:val="subscript"/>
        </w:rPr>
        <w:t xml:space="preserve"> </w:t>
      </w:r>
      <w:r w:rsidRPr="007C4B63">
        <w:rPr>
          <w:rFonts w:ascii="Times New Roman" w:hAnsi="Times New Roman"/>
          <w:color w:val="000000"/>
        </w:rPr>
        <w:t>&gt; v</w:t>
      </w:r>
      <w:r w:rsidRPr="007C4B63">
        <w:rPr>
          <w:rFonts w:ascii="Times New Roman" w:hAnsi="Times New Roman"/>
          <w:color w:val="000000"/>
          <w:vertAlign w:val="subscript"/>
        </w:rPr>
        <w:t>1</w:t>
      </w:r>
      <w:r w:rsidRPr="007C4B63">
        <w:rPr>
          <w:rFonts w:ascii="Times New Roman" w:hAnsi="Times New Roman"/>
          <w:color w:val="000000"/>
        </w:rPr>
        <w:t xml:space="preserve"> e v</w:t>
      </w:r>
      <w:r w:rsidRPr="007C4B63">
        <w:rPr>
          <w:rFonts w:ascii="Times New Roman" w:hAnsi="Times New Roman"/>
          <w:color w:val="000000"/>
          <w:vertAlign w:val="subscript"/>
        </w:rPr>
        <w:t xml:space="preserve">4 </w:t>
      </w:r>
      <w:r w:rsidRPr="007C4B63">
        <w:rPr>
          <w:rFonts w:ascii="Times New Roman" w:hAnsi="Times New Roman"/>
          <w:color w:val="000000"/>
        </w:rPr>
        <w:t>&gt; v</w:t>
      </w:r>
      <w:r w:rsidRPr="007C4B63">
        <w:rPr>
          <w:rFonts w:ascii="Times New Roman" w:hAnsi="Times New Roman"/>
          <w:color w:val="000000"/>
          <w:vertAlign w:val="subscript"/>
        </w:rPr>
        <w:t>3</w:t>
      </w:r>
    </w:p>
    <w:p w:rsidR="00CD49D2" w:rsidRPr="007C4B63" w:rsidRDefault="00CD49D2" w:rsidP="005C21A6">
      <w:pPr>
        <w:pStyle w:val="PargrafodaLista"/>
        <w:numPr>
          <w:ilvl w:val="0"/>
          <w:numId w:val="20"/>
        </w:numPr>
        <w:tabs>
          <w:tab w:val="left" w:pos="284"/>
          <w:tab w:val="left" w:pos="567"/>
        </w:tabs>
        <w:spacing w:after="0"/>
        <w:ind w:left="0" w:firstLine="142"/>
        <w:contextualSpacing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 xml:space="preserve"> </w:t>
      </w:r>
      <w:proofErr w:type="gramStart"/>
      <w:r w:rsidRPr="007C4B63">
        <w:rPr>
          <w:rFonts w:ascii="Times New Roman" w:hAnsi="Times New Roman"/>
          <w:color w:val="000000"/>
        </w:rPr>
        <w:t>v</w:t>
      </w:r>
      <w:r w:rsidRPr="007C4B63">
        <w:rPr>
          <w:rFonts w:ascii="Times New Roman" w:hAnsi="Times New Roman"/>
          <w:color w:val="000000"/>
          <w:vertAlign w:val="subscript"/>
        </w:rPr>
        <w:t>1</w:t>
      </w:r>
      <w:proofErr w:type="gramEnd"/>
      <w:r w:rsidRPr="007C4B63">
        <w:rPr>
          <w:rFonts w:ascii="Times New Roman" w:hAnsi="Times New Roman"/>
          <w:color w:val="000000"/>
          <w:vertAlign w:val="subscript"/>
        </w:rPr>
        <w:t xml:space="preserve"> </w:t>
      </w:r>
      <w:r w:rsidRPr="007C4B63">
        <w:rPr>
          <w:rFonts w:ascii="Times New Roman" w:hAnsi="Times New Roman"/>
          <w:color w:val="000000"/>
        </w:rPr>
        <w:t>&gt; v</w:t>
      </w:r>
      <w:r w:rsidRPr="007C4B63">
        <w:rPr>
          <w:rFonts w:ascii="Times New Roman" w:hAnsi="Times New Roman"/>
          <w:color w:val="000000"/>
          <w:vertAlign w:val="subscript"/>
        </w:rPr>
        <w:t>2</w:t>
      </w:r>
      <w:r w:rsidRPr="007C4B63">
        <w:rPr>
          <w:rFonts w:ascii="Times New Roman" w:hAnsi="Times New Roman"/>
          <w:color w:val="000000"/>
        </w:rPr>
        <w:t xml:space="preserve"> e v</w:t>
      </w:r>
      <w:r w:rsidRPr="007C4B63">
        <w:rPr>
          <w:rFonts w:ascii="Times New Roman" w:hAnsi="Times New Roman"/>
          <w:color w:val="000000"/>
          <w:vertAlign w:val="subscript"/>
        </w:rPr>
        <w:t xml:space="preserve">3 </w:t>
      </w:r>
      <w:r w:rsidRPr="007C4B63">
        <w:rPr>
          <w:rFonts w:ascii="Times New Roman" w:hAnsi="Times New Roman"/>
          <w:color w:val="000000"/>
        </w:rPr>
        <w:t>= v</w:t>
      </w:r>
      <w:r w:rsidRPr="007C4B63">
        <w:rPr>
          <w:rFonts w:ascii="Times New Roman" w:hAnsi="Times New Roman"/>
          <w:color w:val="000000"/>
          <w:vertAlign w:val="subscript"/>
        </w:rPr>
        <w:t>4</w:t>
      </w:r>
    </w:p>
    <w:p w:rsidR="00CD49D2" w:rsidRPr="007C4B63" w:rsidRDefault="00CD49D2" w:rsidP="005C21A6">
      <w:pPr>
        <w:pStyle w:val="PargrafodaLista"/>
        <w:numPr>
          <w:ilvl w:val="0"/>
          <w:numId w:val="20"/>
        </w:numPr>
        <w:tabs>
          <w:tab w:val="left" w:pos="284"/>
          <w:tab w:val="left" w:pos="567"/>
        </w:tabs>
        <w:spacing w:after="0"/>
        <w:ind w:left="0" w:firstLine="142"/>
        <w:contextualSpacing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 xml:space="preserve"> </w:t>
      </w:r>
      <w:proofErr w:type="gramStart"/>
      <w:r w:rsidRPr="007C4B63">
        <w:rPr>
          <w:rFonts w:ascii="Times New Roman" w:hAnsi="Times New Roman"/>
          <w:color w:val="000000"/>
        </w:rPr>
        <w:t>v</w:t>
      </w:r>
      <w:r w:rsidRPr="007C4B63">
        <w:rPr>
          <w:rFonts w:ascii="Times New Roman" w:hAnsi="Times New Roman"/>
          <w:color w:val="000000"/>
          <w:vertAlign w:val="subscript"/>
        </w:rPr>
        <w:t>2</w:t>
      </w:r>
      <w:proofErr w:type="gramEnd"/>
      <w:r w:rsidRPr="007C4B63">
        <w:rPr>
          <w:rFonts w:ascii="Times New Roman" w:hAnsi="Times New Roman"/>
          <w:color w:val="000000"/>
          <w:vertAlign w:val="subscript"/>
        </w:rPr>
        <w:t xml:space="preserve"> =</w:t>
      </w:r>
      <w:r w:rsidRPr="007C4B63">
        <w:rPr>
          <w:rFonts w:ascii="Times New Roman" w:hAnsi="Times New Roman"/>
          <w:color w:val="000000"/>
        </w:rPr>
        <w:t xml:space="preserve"> v</w:t>
      </w:r>
      <w:r w:rsidRPr="007C4B63">
        <w:rPr>
          <w:rFonts w:ascii="Times New Roman" w:hAnsi="Times New Roman"/>
          <w:color w:val="000000"/>
          <w:vertAlign w:val="subscript"/>
        </w:rPr>
        <w:t>1</w:t>
      </w:r>
      <w:r w:rsidRPr="007C4B63">
        <w:rPr>
          <w:rFonts w:ascii="Times New Roman" w:hAnsi="Times New Roman"/>
          <w:color w:val="000000"/>
        </w:rPr>
        <w:t xml:space="preserve"> e v</w:t>
      </w:r>
      <w:r w:rsidRPr="007C4B63">
        <w:rPr>
          <w:rFonts w:ascii="Times New Roman" w:hAnsi="Times New Roman"/>
          <w:color w:val="000000"/>
          <w:vertAlign w:val="subscript"/>
        </w:rPr>
        <w:t xml:space="preserve">3 </w:t>
      </w:r>
      <w:r w:rsidRPr="007C4B63">
        <w:rPr>
          <w:rFonts w:ascii="Times New Roman" w:hAnsi="Times New Roman"/>
          <w:color w:val="000000"/>
        </w:rPr>
        <w:t>= v</w:t>
      </w:r>
      <w:r w:rsidRPr="007C4B63">
        <w:rPr>
          <w:rFonts w:ascii="Times New Roman" w:hAnsi="Times New Roman"/>
          <w:color w:val="000000"/>
          <w:vertAlign w:val="subscript"/>
        </w:rPr>
        <w:t>4</w:t>
      </w:r>
    </w:p>
    <w:p w:rsidR="00CD49D2" w:rsidRPr="007C4B63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CD49D2" w:rsidRDefault="00CD49D2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 xml:space="preserve">Em relação </w:t>
      </w:r>
      <w:proofErr w:type="gramStart"/>
      <w:r w:rsidRPr="007C4B63">
        <w:rPr>
          <w:sz w:val="22"/>
          <w:szCs w:val="22"/>
        </w:rPr>
        <w:t>à</w:t>
      </w:r>
      <w:proofErr w:type="gramEnd"/>
      <w:r w:rsidRPr="007C4B63">
        <w:rPr>
          <w:sz w:val="22"/>
          <w:szCs w:val="22"/>
        </w:rPr>
        <w:t xml:space="preserve"> influencia da temperatura sobre a velocidade de reação, pode-se afirmar que, com o aumento da temperatura, é:</w:t>
      </w:r>
    </w:p>
    <w:p w:rsidR="005C21A6" w:rsidRPr="007C4B63" w:rsidRDefault="005C21A6" w:rsidP="005C21A6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142"/>
        <w:jc w:val="both"/>
        <w:rPr>
          <w:sz w:val="22"/>
          <w:szCs w:val="22"/>
        </w:rPr>
      </w:pPr>
    </w:p>
    <w:p w:rsidR="00CD49D2" w:rsidRPr="007C4B63" w:rsidRDefault="00CD49D2" w:rsidP="007C4B63">
      <w:pPr>
        <w:pStyle w:val="NormalWeb"/>
        <w:numPr>
          <w:ilvl w:val="0"/>
          <w:numId w:val="2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Maior a velocidade da reação, independentemente de ser a reação exotérmica ou endotérmica.</w:t>
      </w:r>
    </w:p>
    <w:p w:rsidR="00CD49D2" w:rsidRPr="007C4B63" w:rsidRDefault="00CD49D2" w:rsidP="007C4B63">
      <w:pPr>
        <w:pStyle w:val="NormalWeb"/>
        <w:numPr>
          <w:ilvl w:val="0"/>
          <w:numId w:val="2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Menor a velocidade da reação, independentemente de ser a reação exotérmica ou endotérmica.</w:t>
      </w:r>
    </w:p>
    <w:p w:rsidR="00CD49D2" w:rsidRPr="007C4B63" w:rsidRDefault="00CD49D2" w:rsidP="007C4B63">
      <w:pPr>
        <w:pStyle w:val="NormalWeb"/>
        <w:numPr>
          <w:ilvl w:val="0"/>
          <w:numId w:val="2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 xml:space="preserve">Maior a velocidade da reação, se a </w:t>
      </w:r>
      <w:r w:rsidR="008B3853" w:rsidRPr="007C4B63">
        <w:rPr>
          <w:sz w:val="22"/>
          <w:szCs w:val="22"/>
        </w:rPr>
        <w:t>reação é exotérmica.</w:t>
      </w:r>
    </w:p>
    <w:p w:rsidR="008B3853" w:rsidRPr="007C4B63" w:rsidRDefault="008B3853" w:rsidP="007C4B63">
      <w:pPr>
        <w:pStyle w:val="NormalWeb"/>
        <w:numPr>
          <w:ilvl w:val="0"/>
          <w:numId w:val="2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Maior a velocidade da reação, se a reação é endotérmica.</w:t>
      </w:r>
    </w:p>
    <w:p w:rsidR="008B3853" w:rsidRDefault="008B3853" w:rsidP="007C4B63">
      <w:pPr>
        <w:pStyle w:val="NormalWeb"/>
        <w:numPr>
          <w:ilvl w:val="0"/>
          <w:numId w:val="2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Menor a velocidade da reação, se a reação é exotérmica.</w:t>
      </w:r>
    </w:p>
    <w:p w:rsidR="005C21A6" w:rsidRPr="007C4B63" w:rsidRDefault="005C21A6" w:rsidP="005C21A6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142"/>
        <w:jc w:val="both"/>
        <w:rPr>
          <w:sz w:val="22"/>
          <w:szCs w:val="22"/>
        </w:rPr>
      </w:pPr>
    </w:p>
    <w:p w:rsidR="00CD49D2" w:rsidRPr="007C4B63" w:rsidRDefault="008B3853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O gráfico representa a reação genérica:</w:t>
      </w:r>
    </w:p>
    <w:p w:rsidR="008B3853" w:rsidRPr="007C4B63" w:rsidRDefault="003A0B49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center"/>
        <w:rPr>
          <w:sz w:val="22"/>
          <w:szCs w:val="22"/>
        </w:rPr>
      </w:pPr>
      <w:r w:rsidRPr="007C4B63">
        <w:rPr>
          <w:noProof/>
          <w:sz w:val="22"/>
          <w:szCs w:val="22"/>
        </w:rPr>
        <w:drawing>
          <wp:inline distT="0" distB="0" distL="0" distR="0" wp14:anchorId="359A19EE" wp14:editId="73E1A0A4">
            <wp:extent cx="1802389" cy="1407381"/>
            <wp:effectExtent l="0" t="0" r="762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118" t="24184" r="51967" b="49557"/>
                    <a:stretch/>
                  </pic:blipFill>
                  <pic:spPr bwMode="auto">
                    <a:xfrm>
                      <a:off x="0" y="0"/>
                      <a:ext cx="1802991" cy="140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853" w:rsidRPr="007C4B63" w:rsidRDefault="008B385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Com os conhecimentos adquiridos sobre a cinética química, responda às questões.</w:t>
      </w:r>
    </w:p>
    <w:p w:rsidR="008B3853" w:rsidRPr="007C4B63" w:rsidRDefault="008B385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8B3853" w:rsidRPr="007C4B63" w:rsidRDefault="008B3853" w:rsidP="005C21A6">
      <w:pPr>
        <w:pStyle w:val="NormalWeb"/>
        <w:numPr>
          <w:ilvl w:val="0"/>
          <w:numId w:val="2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Qual das duas curvas se refere à reação não catalisada? Justifique a sua resposta.</w:t>
      </w:r>
    </w:p>
    <w:p w:rsidR="008B3853" w:rsidRPr="007C4B63" w:rsidRDefault="008B3853" w:rsidP="005C21A6">
      <w:pPr>
        <w:pStyle w:val="NormalWeb"/>
        <w:numPr>
          <w:ilvl w:val="0"/>
          <w:numId w:val="2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Qual é a função do catalisador nesse processo?</w:t>
      </w:r>
    </w:p>
    <w:p w:rsidR="008B3853" w:rsidRPr="007C4B63" w:rsidRDefault="008B3853" w:rsidP="005C21A6">
      <w:pPr>
        <w:pStyle w:val="NormalWeb"/>
        <w:numPr>
          <w:ilvl w:val="0"/>
          <w:numId w:val="2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Determine a energia de ativação para a reação catalisada e não catalisada.</w:t>
      </w:r>
    </w:p>
    <w:p w:rsidR="008B3853" w:rsidRPr="007C4B63" w:rsidRDefault="008B3853" w:rsidP="005C21A6">
      <w:pPr>
        <w:pStyle w:val="NormalWeb"/>
        <w:numPr>
          <w:ilvl w:val="0"/>
          <w:numId w:val="2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Determine a energia do complexo ativado com e sem catalisador</w:t>
      </w:r>
    </w:p>
    <w:p w:rsidR="008B3853" w:rsidRPr="007C4B63" w:rsidRDefault="008B3853" w:rsidP="005C21A6">
      <w:pPr>
        <w:pStyle w:val="NormalWeb"/>
        <w:numPr>
          <w:ilvl w:val="0"/>
          <w:numId w:val="2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 variação de entalpia da reação catalisada é a mesma que para a reação não catalisada? Justifique sua resposta.</w:t>
      </w:r>
    </w:p>
    <w:p w:rsidR="008B3853" w:rsidRPr="007C4B63" w:rsidRDefault="008B3853" w:rsidP="005C21A6">
      <w:pPr>
        <w:pStyle w:val="NormalWeb"/>
        <w:numPr>
          <w:ilvl w:val="0"/>
          <w:numId w:val="2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Calcule a variação de entalpia para essa reação.</w:t>
      </w:r>
    </w:p>
    <w:p w:rsidR="008B3853" w:rsidRPr="007C4B63" w:rsidRDefault="008B3853" w:rsidP="005C21A6">
      <w:pPr>
        <w:pStyle w:val="NormalWeb"/>
        <w:numPr>
          <w:ilvl w:val="0"/>
          <w:numId w:val="2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Classifique a reação em exotérmica ou endotérmica. Justifique sua resposta.</w:t>
      </w:r>
    </w:p>
    <w:p w:rsidR="008B3853" w:rsidRPr="007C4B63" w:rsidRDefault="008B3853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lastRenderedPageBreak/>
        <w:t xml:space="preserve">Uma </w:t>
      </w:r>
      <w:r w:rsidR="0041559F" w:rsidRPr="007C4B63">
        <w:rPr>
          <w:sz w:val="22"/>
          <w:szCs w:val="22"/>
        </w:rPr>
        <w:t>das formas de representar mecanismos de reações químicas é apresentada no gráfico a seguir, que representa as várias etapas de uma reação.</w:t>
      </w:r>
    </w:p>
    <w:p w:rsidR="0041559F" w:rsidRPr="007C4B63" w:rsidRDefault="0041559F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3A0B49" w:rsidRPr="007C4B63" w:rsidRDefault="003A0B49" w:rsidP="005C21A6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center"/>
        <w:rPr>
          <w:sz w:val="22"/>
          <w:szCs w:val="22"/>
        </w:rPr>
      </w:pPr>
      <w:r w:rsidRPr="007C4B63">
        <w:rPr>
          <w:noProof/>
          <w:sz w:val="22"/>
          <w:szCs w:val="22"/>
        </w:rPr>
        <w:drawing>
          <wp:inline distT="0" distB="0" distL="0" distR="0" wp14:anchorId="31DCA3F9" wp14:editId="788B4C9D">
            <wp:extent cx="1868556" cy="1173594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276" t="50966" r="29490" b="28673"/>
                    <a:stretch/>
                  </pic:blipFill>
                  <pic:spPr bwMode="auto">
                    <a:xfrm>
                      <a:off x="0" y="0"/>
                      <a:ext cx="1876546" cy="117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59F" w:rsidRPr="007C4B63" w:rsidRDefault="0041559F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41559F" w:rsidRDefault="0041559F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De acordo com esse gráfico:</w:t>
      </w:r>
    </w:p>
    <w:p w:rsidR="005C21A6" w:rsidRPr="007C4B63" w:rsidRDefault="005C21A6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41559F" w:rsidRPr="007C4B63" w:rsidRDefault="0041559F" w:rsidP="007C4B63">
      <w:pPr>
        <w:pStyle w:val="NormalWeb"/>
        <w:numPr>
          <w:ilvl w:val="0"/>
          <w:numId w:val="2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O uso de um catalisador aumentará a energia liberada pela reação.</w:t>
      </w:r>
    </w:p>
    <w:p w:rsidR="0041559F" w:rsidRPr="007C4B63" w:rsidRDefault="0041559F" w:rsidP="007C4B63">
      <w:pPr>
        <w:pStyle w:val="NormalWeb"/>
        <w:numPr>
          <w:ilvl w:val="0"/>
          <w:numId w:val="2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O uso de um catalisador diminuirá a energia liberada pela reação.</w:t>
      </w:r>
    </w:p>
    <w:p w:rsidR="0041559F" w:rsidRPr="007C4B63" w:rsidRDefault="0041559F" w:rsidP="007C4B63">
      <w:pPr>
        <w:pStyle w:val="NormalWeb"/>
        <w:numPr>
          <w:ilvl w:val="0"/>
          <w:numId w:val="2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O uso do catalisador, para aumentar a velocidade da reação, é mais efetivo na segunda etapa.</w:t>
      </w:r>
    </w:p>
    <w:p w:rsidR="0041559F" w:rsidRPr="007C4B63" w:rsidRDefault="0041559F" w:rsidP="007C4B63">
      <w:pPr>
        <w:pStyle w:val="NormalWeb"/>
        <w:numPr>
          <w:ilvl w:val="0"/>
          <w:numId w:val="2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 primeira etapa é a que determina a velocidade da reação.</w:t>
      </w:r>
    </w:p>
    <w:p w:rsidR="0041559F" w:rsidRDefault="0041559F" w:rsidP="007C4B63">
      <w:pPr>
        <w:pStyle w:val="NormalWeb"/>
        <w:numPr>
          <w:ilvl w:val="0"/>
          <w:numId w:val="2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 terceira etapa é a que determina a velocidade da reação.</w:t>
      </w:r>
    </w:p>
    <w:p w:rsidR="005C21A6" w:rsidRPr="007C4B63" w:rsidRDefault="005C21A6" w:rsidP="005C21A6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142"/>
        <w:jc w:val="both"/>
        <w:rPr>
          <w:sz w:val="22"/>
          <w:szCs w:val="22"/>
        </w:rPr>
      </w:pPr>
    </w:p>
    <w:p w:rsidR="0041559F" w:rsidRPr="007C4B63" w:rsidRDefault="0041559F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 xml:space="preserve">A </w:t>
      </w:r>
      <w:r w:rsidR="003A0B49" w:rsidRPr="007C4B63">
        <w:rPr>
          <w:sz w:val="22"/>
          <w:szCs w:val="22"/>
        </w:rPr>
        <w:t xml:space="preserve">velocidade de uma reação pode ser influenciada por alguns fatores, como a frequência de colisões entre as moléculas e a energia necessária para que essas colisões sejam efetivas. Na tentativa de estudar a influência desses fatores sobre a velocidade da reação do mármore (rico em </w:t>
      </w:r>
      <w:proofErr w:type="gramStart"/>
      <w:r w:rsidR="003A0B49" w:rsidRPr="007C4B63">
        <w:rPr>
          <w:sz w:val="22"/>
          <w:szCs w:val="22"/>
        </w:rPr>
        <w:t>CaCO</w:t>
      </w:r>
      <w:r w:rsidR="003A0B49" w:rsidRPr="005C21A6">
        <w:rPr>
          <w:sz w:val="22"/>
          <w:szCs w:val="22"/>
          <w:vertAlign w:val="subscript"/>
        </w:rPr>
        <w:t>3</w:t>
      </w:r>
      <w:proofErr w:type="gramEnd"/>
      <w:r w:rsidR="003A0B49" w:rsidRPr="007C4B63">
        <w:rPr>
          <w:sz w:val="22"/>
          <w:szCs w:val="22"/>
        </w:rPr>
        <w:t>) com o ácido clorídrico (</w:t>
      </w:r>
      <w:proofErr w:type="spellStart"/>
      <w:r w:rsidR="003A0B49" w:rsidRPr="007C4B63">
        <w:rPr>
          <w:sz w:val="22"/>
          <w:szCs w:val="22"/>
        </w:rPr>
        <w:t>HCl</w:t>
      </w:r>
      <w:proofErr w:type="spellEnd"/>
      <w:r w:rsidR="003A0B49" w:rsidRPr="007C4B63">
        <w:rPr>
          <w:sz w:val="22"/>
          <w:szCs w:val="22"/>
        </w:rPr>
        <w:t>), um químico realizou cinco experimentos, relacionando a massa e a forma do CaCO</w:t>
      </w:r>
      <w:r w:rsidR="003A0B49" w:rsidRPr="005C21A6">
        <w:rPr>
          <w:sz w:val="22"/>
          <w:szCs w:val="22"/>
          <w:vertAlign w:val="subscript"/>
        </w:rPr>
        <w:t>3</w:t>
      </w:r>
      <w:r w:rsidR="003A0B49" w:rsidRPr="007C4B63">
        <w:rPr>
          <w:sz w:val="22"/>
          <w:szCs w:val="22"/>
        </w:rPr>
        <w:t xml:space="preserve">, a concentração do </w:t>
      </w:r>
      <w:proofErr w:type="spellStart"/>
      <w:r w:rsidR="003A0B49" w:rsidRPr="007C4B63">
        <w:rPr>
          <w:sz w:val="22"/>
          <w:szCs w:val="22"/>
        </w:rPr>
        <w:t>HCl</w:t>
      </w:r>
      <w:proofErr w:type="spellEnd"/>
      <w:r w:rsidR="003A0B49" w:rsidRPr="007C4B63">
        <w:rPr>
          <w:sz w:val="22"/>
          <w:szCs w:val="22"/>
        </w:rPr>
        <w:t xml:space="preserve"> e a temperatura do experimento. O quadro abaixo mostra um resumo das condições experimentais estabelecidas para cada um dos experimentos:</w:t>
      </w:r>
    </w:p>
    <w:p w:rsidR="003A0B49" w:rsidRPr="007C4B63" w:rsidRDefault="003A0B49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noProof/>
          <w:sz w:val="22"/>
          <w:szCs w:val="22"/>
        </w:rPr>
        <w:drawing>
          <wp:inline distT="0" distB="0" distL="0" distR="0" wp14:anchorId="130715FA" wp14:editId="11E2E3E0">
            <wp:extent cx="2902226" cy="101776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252" t="30531" r="29300" b="44251"/>
                    <a:stretch/>
                  </pic:blipFill>
                  <pic:spPr bwMode="auto">
                    <a:xfrm>
                      <a:off x="0" y="0"/>
                      <a:ext cx="2902611" cy="1017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B49" w:rsidRPr="007C4B63" w:rsidRDefault="003A0B49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3A0B49" w:rsidRPr="007C4B63" w:rsidRDefault="003A0B49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Indique em qual dos experimentos teremos o maior aumento de velocidade, justificando a sua resposta.</w:t>
      </w:r>
    </w:p>
    <w:p w:rsidR="003A0B49" w:rsidRPr="007C4B63" w:rsidRDefault="003A0B49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3A0B49" w:rsidRPr="007C4B63" w:rsidRDefault="003A0B49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 cinética química estuda a velocidade de uma reação química. Quanto aos fatores que alteram essa velocidade, assinale a afirmativa correta:</w:t>
      </w:r>
    </w:p>
    <w:p w:rsidR="003A0B49" w:rsidRPr="007C4B63" w:rsidRDefault="003A0B49" w:rsidP="007C4B63">
      <w:pPr>
        <w:pStyle w:val="NormalWeb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 xml:space="preserve">Quanto mais pulverizados estão os reagentes sólidos, menor é a velocidade das </w:t>
      </w:r>
      <w:proofErr w:type="gramStart"/>
      <w:r w:rsidRPr="007C4B63">
        <w:rPr>
          <w:sz w:val="22"/>
          <w:szCs w:val="22"/>
        </w:rPr>
        <w:t>reações</w:t>
      </w:r>
      <w:proofErr w:type="gramEnd"/>
    </w:p>
    <w:p w:rsidR="003A0B49" w:rsidRPr="007C4B63" w:rsidRDefault="003A0B49" w:rsidP="007C4B63">
      <w:pPr>
        <w:pStyle w:val="NormalWeb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lastRenderedPageBreak/>
        <w:t>A diminuição da concentração dos reagentes provoca aumento da velocidade de reação, por possibilitar maior superfície de contato entre os mesmos.</w:t>
      </w:r>
    </w:p>
    <w:p w:rsidR="003A0B49" w:rsidRPr="007C4B63" w:rsidRDefault="003A0B49" w:rsidP="007C4B63">
      <w:pPr>
        <w:pStyle w:val="NormalWeb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No caso de reações com pelo menos um reagente gasoso, a diminuição de pressão acarreta aumento na velocidade.</w:t>
      </w:r>
    </w:p>
    <w:p w:rsidR="003A0B49" w:rsidRPr="007C4B63" w:rsidRDefault="003A0B49" w:rsidP="007C4B63">
      <w:pPr>
        <w:pStyle w:val="NormalWeb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 presença de um catalisador aumenta a velocidade, pois eleva a energia de ativação.</w:t>
      </w:r>
    </w:p>
    <w:p w:rsidR="003A0B49" w:rsidRDefault="003A0B49" w:rsidP="007C4B63">
      <w:pPr>
        <w:pStyle w:val="NormalWeb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 elevação de temperatura aumenta a velocidade de uma reação química, porque aumenta a agitação das moléculas reagentes.</w:t>
      </w:r>
    </w:p>
    <w:p w:rsidR="005C21A6" w:rsidRPr="007C4B63" w:rsidRDefault="005C21A6" w:rsidP="005C21A6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142"/>
        <w:jc w:val="both"/>
        <w:rPr>
          <w:sz w:val="22"/>
          <w:szCs w:val="22"/>
        </w:rPr>
      </w:pPr>
    </w:p>
    <w:p w:rsidR="00836DD3" w:rsidRPr="007C4B63" w:rsidRDefault="00836DD3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 água oxigenada ou solução aquosa de peróxido de hidrogênio (H</w:t>
      </w:r>
      <w:r w:rsidRPr="005C21A6">
        <w:rPr>
          <w:sz w:val="22"/>
          <w:szCs w:val="22"/>
          <w:vertAlign w:val="subscript"/>
        </w:rPr>
        <w:t>2</w:t>
      </w:r>
      <w:r w:rsidRPr="007C4B63">
        <w:rPr>
          <w:sz w:val="22"/>
          <w:szCs w:val="22"/>
        </w:rPr>
        <w:t>O</w:t>
      </w:r>
      <w:r w:rsidRPr="005C21A6">
        <w:rPr>
          <w:sz w:val="22"/>
          <w:szCs w:val="22"/>
          <w:vertAlign w:val="subscript"/>
        </w:rPr>
        <w:t>2</w:t>
      </w:r>
      <w:r w:rsidRPr="007C4B63">
        <w:rPr>
          <w:sz w:val="22"/>
          <w:szCs w:val="22"/>
        </w:rPr>
        <w:t xml:space="preserve">) é uma espécie oxidante bastante utilizada no dia a dia: descoloração dos cabelos, desinfecção de lentes de contato, de ferimentos, etc. A sua decomposição produz liberação de oxigênio e é acelerada por alguns fatores, como a exposição à luz ou a catalisadores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Fe</m:t>
            </m:r>
          </m:e>
          <m:sub>
            <w:proofErr w:type="gramStart"/>
            <m:r>
              <w:rPr>
                <w:rFonts w:ascii="Cambria Math" w:hAnsi="Cambria Math"/>
                <w:sz w:val="22"/>
                <w:szCs w:val="22"/>
              </w:rPr>
              <m:t>(</m:t>
            </m:r>
            <w:proofErr w:type="gramEnd"/>
            <m:r>
              <w:rPr>
                <w:rFonts w:ascii="Cambria Math" w:hAnsi="Cambria Math"/>
                <w:sz w:val="22"/>
                <w:szCs w:val="22"/>
              </w:rPr>
              <m:t>aq)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2+</m:t>
            </m:r>
          </m:sup>
        </m:sSubSup>
        <m:r>
          <w:rPr>
            <w:rFonts w:ascii="Cambria Math" w:hAnsi="Cambria Math"/>
            <w:sz w:val="22"/>
            <w:szCs w:val="22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Fe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(a</m:t>
            </m:r>
            <m:r>
              <w:rPr>
                <w:rFonts w:ascii="Cambria Math" w:hAnsi="Cambria Math"/>
                <w:sz w:val="22"/>
                <w:szCs w:val="22"/>
              </w:rPr>
              <m:t>q)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3+</m:t>
            </m:r>
          </m:sup>
        </m:sSubSup>
        <m:r>
          <w:rPr>
            <w:rFonts w:ascii="Cambria Math" w:hAnsi="Cambria Math"/>
            <w:sz w:val="22"/>
            <w:szCs w:val="22"/>
          </w:rPr>
          <m:t xml:space="preserve"> e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(s)</m:t>
            </m:r>
          </m:sub>
        </m:sSub>
      </m:oMath>
      <w:r w:rsidRPr="007C4B63">
        <w:rPr>
          <w:sz w:val="22"/>
          <w:szCs w:val="22"/>
        </w:rPr>
        <w:t xml:space="preserve">. Um estudo da cinética da reação foi realizado seguindo as condições experimentais descritas na tabela a seguir: </w:t>
      </w:r>
    </w:p>
    <w:p w:rsidR="00836DD3" w:rsidRPr="007C4B63" w:rsidRDefault="00836DD3" w:rsidP="005C21A6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center"/>
        <w:rPr>
          <w:sz w:val="22"/>
          <w:szCs w:val="22"/>
        </w:rPr>
      </w:pPr>
      <w:r w:rsidRPr="007C4B63">
        <w:rPr>
          <w:noProof/>
          <w:sz w:val="22"/>
          <w:szCs w:val="22"/>
        </w:rPr>
        <w:drawing>
          <wp:inline distT="0" distB="0" distL="0" distR="0" wp14:anchorId="484CC9DD" wp14:editId="44E8F3AF">
            <wp:extent cx="2393343" cy="1084965"/>
            <wp:effectExtent l="0" t="0" r="6985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832" t="45792" r="49479" b="36726"/>
                    <a:stretch/>
                  </pic:blipFill>
                  <pic:spPr bwMode="auto">
                    <a:xfrm>
                      <a:off x="0" y="0"/>
                      <a:ext cx="2395022" cy="108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DD3" w:rsidRPr="007C4B63" w:rsidRDefault="00836DD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Assinale a opção que classifica, de forma crescente, os tempos de duração dos experimentos:</w:t>
      </w:r>
    </w:p>
    <w:p w:rsidR="00836DD3" w:rsidRPr="007C4B63" w:rsidRDefault="00836DD3" w:rsidP="007C4B63">
      <w:pPr>
        <w:pStyle w:val="NormalWeb"/>
        <w:numPr>
          <w:ilvl w:val="0"/>
          <w:numId w:val="2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</w:p>
    <w:p w:rsidR="00836DD3" w:rsidRPr="007C4B63" w:rsidRDefault="00836DD3" w:rsidP="007C4B63">
      <w:pPr>
        <w:pStyle w:val="NormalWeb"/>
        <w:numPr>
          <w:ilvl w:val="0"/>
          <w:numId w:val="2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</w:p>
    <w:p w:rsidR="00836DD3" w:rsidRPr="007C4B63" w:rsidRDefault="00836DD3" w:rsidP="007C4B63">
      <w:pPr>
        <w:pStyle w:val="NormalWeb"/>
        <w:numPr>
          <w:ilvl w:val="0"/>
          <w:numId w:val="2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</w:p>
    <w:p w:rsidR="00836DD3" w:rsidRPr="007C4B63" w:rsidRDefault="00836DD3" w:rsidP="007C4B63">
      <w:pPr>
        <w:pStyle w:val="NormalWeb"/>
        <w:numPr>
          <w:ilvl w:val="0"/>
          <w:numId w:val="2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</w:p>
    <w:p w:rsidR="00836DD3" w:rsidRPr="007C4B63" w:rsidRDefault="00836DD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41559F" w:rsidRDefault="00836DD3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 pólvora, uma invenção revolucionária, descoberta em 1044, teve grande impacto nas civilizações. Uma reação que pode representar a explosão da pólvora provocada por ignição é:</w:t>
      </w:r>
    </w:p>
    <w:p w:rsidR="005C21A6" w:rsidRPr="007C4B63" w:rsidRDefault="005C21A6" w:rsidP="005C21A6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142"/>
        <w:jc w:val="both"/>
        <w:rPr>
          <w:sz w:val="22"/>
          <w:szCs w:val="22"/>
        </w:rPr>
      </w:pPr>
    </w:p>
    <w:p w:rsidR="00836DD3" w:rsidRPr="007C4B63" w:rsidRDefault="007C4B6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2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NaNO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3(s)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S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(s)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+3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(s)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Na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S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(s)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2(g)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+3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CO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2(g)</m:t>
              </m:r>
            </m:sub>
          </m:sSub>
        </m:oMath>
      </m:oMathPara>
    </w:p>
    <w:p w:rsidR="007C4B63" w:rsidRPr="007C4B63" w:rsidRDefault="007C4B6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7C4B63" w:rsidRDefault="007C4B6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Assinale verdadeira (V) ou falsa (F) em cada afirmativa:</w:t>
      </w:r>
    </w:p>
    <w:p w:rsidR="005C21A6" w:rsidRPr="007C4B63" w:rsidRDefault="005C21A6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7C4B63" w:rsidRPr="007C4B63" w:rsidRDefault="007C4B6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proofErr w:type="gramStart"/>
      <w:r w:rsidRPr="007C4B63">
        <w:rPr>
          <w:sz w:val="22"/>
          <w:szCs w:val="22"/>
        </w:rPr>
        <w:t xml:space="preserve">(   </w:t>
      </w:r>
      <w:proofErr w:type="gramEnd"/>
      <w:r w:rsidRPr="007C4B63">
        <w:rPr>
          <w:sz w:val="22"/>
          <w:szCs w:val="22"/>
        </w:rPr>
        <w:t>) O fornecimento de calor acelera a reação.</w:t>
      </w:r>
    </w:p>
    <w:p w:rsidR="007C4B63" w:rsidRPr="007C4B63" w:rsidRDefault="007C4B6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proofErr w:type="gramStart"/>
      <w:r w:rsidRPr="007C4B63">
        <w:rPr>
          <w:sz w:val="22"/>
          <w:szCs w:val="22"/>
        </w:rPr>
        <w:t xml:space="preserve">(   </w:t>
      </w:r>
      <w:proofErr w:type="gramEnd"/>
      <w:r w:rsidRPr="007C4B63">
        <w:rPr>
          <w:sz w:val="22"/>
          <w:szCs w:val="22"/>
        </w:rPr>
        <w:t>) Os reagentes NaNO</w:t>
      </w:r>
      <w:r w:rsidRPr="007C4B63">
        <w:rPr>
          <w:sz w:val="22"/>
          <w:szCs w:val="22"/>
          <w:vertAlign w:val="subscript"/>
        </w:rPr>
        <w:t>3</w:t>
      </w:r>
      <w:r w:rsidRPr="007C4B63">
        <w:rPr>
          <w:sz w:val="22"/>
          <w:szCs w:val="22"/>
        </w:rPr>
        <w:t xml:space="preserve"> e S são consumidos com a mesma velocidade.</w:t>
      </w:r>
    </w:p>
    <w:p w:rsidR="007C4B63" w:rsidRPr="007C4B63" w:rsidRDefault="007C4B6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proofErr w:type="gramStart"/>
      <w:r w:rsidRPr="007C4B63">
        <w:rPr>
          <w:sz w:val="22"/>
          <w:szCs w:val="22"/>
        </w:rPr>
        <w:t xml:space="preserve">(  </w:t>
      </w:r>
      <w:proofErr w:type="gramEnd"/>
      <w:r w:rsidRPr="007C4B63">
        <w:rPr>
          <w:sz w:val="22"/>
          <w:szCs w:val="22"/>
        </w:rPr>
        <w:t>) Quanto mais pulverizados estiverem os reagentes, mais rápida será a reação.</w:t>
      </w:r>
    </w:p>
    <w:p w:rsidR="007C4B63" w:rsidRPr="007C4B63" w:rsidRDefault="007C4B6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proofErr w:type="gramStart"/>
      <w:r w:rsidRPr="007C4B63">
        <w:rPr>
          <w:sz w:val="22"/>
          <w:szCs w:val="22"/>
        </w:rPr>
        <w:t xml:space="preserve">(   </w:t>
      </w:r>
      <w:proofErr w:type="gramEnd"/>
      <w:r w:rsidRPr="007C4B63">
        <w:rPr>
          <w:sz w:val="22"/>
          <w:szCs w:val="22"/>
        </w:rPr>
        <w:t>) A presença de um catalisador não influencia a velocidade dessa reação.</w:t>
      </w:r>
    </w:p>
    <w:p w:rsidR="007C4B63" w:rsidRPr="00CD49D2" w:rsidRDefault="007C4B63" w:rsidP="005C21A6">
      <w:pPr>
        <w:pStyle w:val="NormalWeb"/>
        <w:shd w:val="clear" w:color="auto" w:fill="FFFFFF"/>
        <w:tabs>
          <w:tab w:val="left" w:pos="567"/>
        </w:tabs>
        <w:spacing w:before="0" w:beforeAutospacing="0" w:after="0" w:afterAutospacing="0"/>
        <w:jc w:val="both"/>
        <w:sectPr w:rsidR="007C4B63" w:rsidRPr="00CD49D2" w:rsidSect="00CD49D2">
          <w:type w:val="continuous"/>
          <w:pgSz w:w="11906" w:h="16838"/>
          <w:pgMar w:top="851" w:right="707" w:bottom="851" w:left="426" w:header="709" w:footer="709" w:gutter="0"/>
          <w:cols w:num="2" w:sep="1" w:space="709"/>
          <w:docGrid w:linePitch="360"/>
        </w:sectPr>
      </w:pPr>
      <w:bookmarkStart w:id="0" w:name="_GoBack"/>
      <w:bookmarkEnd w:id="0"/>
    </w:p>
    <w:p w:rsidR="00B93D41" w:rsidRPr="00FC371E" w:rsidRDefault="00B93D41" w:rsidP="00B93D41">
      <w:pPr>
        <w:tabs>
          <w:tab w:val="left" w:pos="426"/>
        </w:tabs>
        <w:spacing w:after="0"/>
        <w:jc w:val="both"/>
        <w:rPr>
          <w:rFonts w:ascii="Times New Roman" w:hAnsi="Times New Roman"/>
        </w:rPr>
        <w:sectPr w:rsidR="00B93D41" w:rsidRPr="00FC371E" w:rsidSect="00732505">
          <w:type w:val="continuous"/>
          <w:pgSz w:w="11906" w:h="16838"/>
          <w:pgMar w:top="851" w:right="707" w:bottom="851" w:left="426" w:header="709" w:footer="709" w:gutter="0"/>
          <w:cols w:sep="1" w:space="709"/>
          <w:docGrid w:linePitch="360"/>
        </w:sectPr>
      </w:pPr>
    </w:p>
    <w:p w:rsidR="00FC371E" w:rsidRDefault="00FC371E" w:rsidP="000A2D97">
      <w:pPr>
        <w:numPr>
          <w:ilvl w:val="0"/>
          <w:numId w:val="1"/>
        </w:numPr>
        <w:spacing w:after="0"/>
        <w:jc w:val="both"/>
        <w:rPr>
          <w:vanish/>
          <w:sz w:val="20"/>
        </w:rPr>
        <w:sectPr w:rsidR="00FC371E" w:rsidSect="00A20CA9">
          <w:type w:val="continuous"/>
          <w:pgSz w:w="11906" w:h="16838"/>
          <w:pgMar w:top="851" w:right="707" w:bottom="851" w:left="426" w:header="709" w:footer="709" w:gutter="0"/>
          <w:cols w:sep="1" w:space="709"/>
          <w:docGrid w:linePitch="360"/>
        </w:sectPr>
      </w:pPr>
    </w:p>
    <w:p w:rsidR="005C20C4" w:rsidRPr="003515E2" w:rsidRDefault="005C20C4" w:rsidP="000A2D97">
      <w:pPr>
        <w:numPr>
          <w:ilvl w:val="0"/>
          <w:numId w:val="1"/>
        </w:numPr>
        <w:spacing w:after="0"/>
        <w:rPr>
          <w:vanish/>
          <w:sz w:val="20"/>
        </w:rPr>
      </w:pPr>
    </w:p>
    <w:sectPr w:rsidR="005C20C4" w:rsidRPr="003515E2" w:rsidSect="00A20CA9">
      <w:type w:val="continuous"/>
      <w:pgSz w:w="11906" w:h="16838"/>
      <w:pgMar w:top="851" w:right="707" w:bottom="851" w:left="426" w:header="709" w:footer="709" w:gutter="0"/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0707"/>
    <w:multiLevelType w:val="hybridMultilevel"/>
    <w:tmpl w:val="C5B8CEB8"/>
    <w:lvl w:ilvl="0" w:tplc="228E0D3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E771CD4"/>
    <w:multiLevelType w:val="hybridMultilevel"/>
    <w:tmpl w:val="6862D7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35734"/>
    <w:multiLevelType w:val="hybridMultilevel"/>
    <w:tmpl w:val="3EFA4750"/>
    <w:lvl w:ilvl="0" w:tplc="E8A0D4A4">
      <w:start w:val="1"/>
      <w:numFmt w:val="upperLetter"/>
      <w:lvlText w:val="(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6033247"/>
    <w:multiLevelType w:val="hybridMultilevel"/>
    <w:tmpl w:val="B4106040"/>
    <w:lvl w:ilvl="0" w:tplc="F8686E2A">
      <w:start w:val="1"/>
      <w:numFmt w:val="upperLetter"/>
      <w:lvlText w:val="(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239D6732"/>
    <w:multiLevelType w:val="hybridMultilevel"/>
    <w:tmpl w:val="5E880322"/>
    <w:lvl w:ilvl="0" w:tplc="8488F290">
      <w:start w:val="1"/>
      <w:numFmt w:val="upperLetter"/>
      <w:lvlText w:val="(%1)"/>
      <w:lvlJc w:val="left"/>
      <w:pPr>
        <w:ind w:left="720" w:hanging="360"/>
      </w:pPr>
      <w:rPr>
        <w:rFonts w:ascii="Times New Roman" w:eastAsia="Calibri" w:hAnsi="Times New Roman" w:cs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233030"/>
    <w:multiLevelType w:val="hybridMultilevel"/>
    <w:tmpl w:val="40F669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2F40DA"/>
    <w:multiLevelType w:val="hybridMultilevel"/>
    <w:tmpl w:val="2736BF6A"/>
    <w:lvl w:ilvl="0" w:tplc="D564D934">
      <w:start w:val="1"/>
      <w:numFmt w:val="upperLetter"/>
      <w:lvlText w:val="(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18A2B73"/>
    <w:multiLevelType w:val="hybridMultilevel"/>
    <w:tmpl w:val="D5D61F04"/>
    <w:lvl w:ilvl="0" w:tplc="1834DF3E">
      <w:start w:val="1"/>
      <w:numFmt w:val="upperRoman"/>
      <w:lvlText w:val="%1."/>
      <w:lvlJc w:val="left"/>
      <w:pPr>
        <w:ind w:left="172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>
    <w:nsid w:val="3F1F59CA"/>
    <w:multiLevelType w:val="hybridMultilevel"/>
    <w:tmpl w:val="95CC18A2"/>
    <w:lvl w:ilvl="0" w:tplc="F244AE76">
      <w:start w:val="1"/>
      <w:numFmt w:val="upperLetter"/>
      <w:lvlText w:val="(%1)"/>
      <w:lvlJc w:val="left"/>
      <w:pPr>
        <w:ind w:left="16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68" w:hanging="360"/>
      </w:pPr>
    </w:lvl>
    <w:lvl w:ilvl="2" w:tplc="0416001B" w:tentative="1">
      <w:start w:val="1"/>
      <w:numFmt w:val="lowerRoman"/>
      <w:lvlText w:val="%3."/>
      <w:lvlJc w:val="right"/>
      <w:pPr>
        <w:ind w:left="3088" w:hanging="180"/>
      </w:pPr>
    </w:lvl>
    <w:lvl w:ilvl="3" w:tplc="0416000F" w:tentative="1">
      <w:start w:val="1"/>
      <w:numFmt w:val="decimal"/>
      <w:lvlText w:val="%4."/>
      <w:lvlJc w:val="left"/>
      <w:pPr>
        <w:ind w:left="3808" w:hanging="360"/>
      </w:pPr>
    </w:lvl>
    <w:lvl w:ilvl="4" w:tplc="04160019" w:tentative="1">
      <w:start w:val="1"/>
      <w:numFmt w:val="lowerLetter"/>
      <w:lvlText w:val="%5."/>
      <w:lvlJc w:val="left"/>
      <w:pPr>
        <w:ind w:left="4528" w:hanging="360"/>
      </w:pPr>
    </w:lvl>
    <w:lvl w:ilvl="5" w:tplc="0416001B" w:tentative="1">
      <w:start w:val="1"/>
      <w:numFmt w:val="lowerRoman"/>
      <w:lvlText w:val="%6."/>
      <w:lvlJc w:val="right"/>
      <w:pPr>
        <w:ind w:left="5248" w:hanging="180"/>
      </w:pPr>
    </w:lvl>
    <w:lvl w:ilvl="6" w:tplc="0416000F" w:tentative="1">
      <w:start w:val="1"/>
      <w:numFmt w:val="decimal"/>
      <w:lvlText w:val="%7."/>
      <w:lvlJc w:val="left"/>
      <w:pPr>
        <w:ind w:left="5968" w:hanging="360"/>
      </w:pPr>
    </w:lvl>
    <w:lvl w:ilvl="7" w:tplc="04160019" w:tentative="1">
      <w:start w:val="1"/>
      <w:numFmt w:val="lowerLetter"/>
      <w:lvlText w:val="%8."/>
      <w:lvlJc w:val="left"/>
      <w:pPr>
        <w:ind w:left="6688" w:hanging="360"/>
      </w:pPr>
    </w:lvl>
    <w:lvl w:ilvl="8" w:tplc="0416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9">
    <w:nsid w:val="401E7759"/>
    <w:multiLevelType w:val="hybridMultilevel"/>
    <w:tmpl w:val="E9445984"/>
    <w:lvl w:ilvl="0" w:tplc="7220D766">
      <w:start w:val="1"/>
      <w:numFmt w:val="lowerLetter"/>
      <w:lvlText w:val="%1)"/>
      <w:lvlJc w:val="left"/>
      <w:pPr>
        <w:ind w:left="502" w:hanging="360"/>
      </w:pPr>
      <w:rPr>
        <w:rFonts w:asciiTheme="minorHAnsi" w:hAnsiTheme="minorHAnsi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76F315F"/>
    <w:multiLevelType w:val="hybridMultilevel"/>
    <w:tmpl w:val="6058866C"/>
    <w:lvl w:ilvl="0" w:tplc="CED8F11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83B5657"/>
    <w:multiLevelType w:val="hybridMultilevel"/>
    <w:tmpl w:val="D6DE8E86"/>
    <w:lvl w:ilvl="0" w:tplc="C9CE8BC0">
      <w:start w:val="1"/>
      <w:numFmt w:val="upperLetter"/>
      <w:lvlText w:val="(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4A927639"/>
    <w:multiLevelType w:val="hybridMultilevel"/>
    <w:tmpl w:val="FBB26514"/>
    <w:lvl w:ilvl="0" w:tplc="554EE97C">
      <w:start w:val="1"/>
      <w:numFmt w:val="upperLetter"/>
      <w:lvlText w:val="(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AFB561B"/>
    <w:multiLevelType w:val="hybridMultilevel"/>
    <w:tmpl w:val="7F7C358E"/>
    <w:lvl w:ilvl="0" w:tplc="648E044E">
      <w:start w:val="1"/>
      <w:numFmt w:val="upperRoman"/>
      <w:lvlText w:val="%1."/>
      <w:lvlJc w:val="left"/>
      <w:pPr>
        <w:ind w:left="172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4">
    <w:nsid w:val="4FAC4A69"/>
    <w:multiLevelType w:val="hybridMultilevel"/>
    <w:tmpl w:val="78B2AEFE"/>
    <w:lvl w:ilvl="0" w:tplc="0B36685E">
      <w:start w:val="1"/>
      <w:numFmt w:val="upperRoman"/>
      <w:lvlText w:val="%1."/>
      <w:lvlJc w:val="left"/>
      <w:pPr>
        <w:ind w:left="172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>
    <w:nsid w:val="549C3F6C"/>
    <w:multiLevelType w:val="hybridMultilevel"/>
    <w:tmpl w:val="D5D87C76"/>
    <w:lvl w:ilvl="0" w:tplc="CF48AEB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5AAC448B"/>
    <w:multiLevelType w:val="hybridMultilevel"/>
    <w:tmpl w:val="6ED2E720"/>
    <w:lvl w:ilvl="0" w:tplc="C6483EB8">
      <w:start w:val="1"/>
      <w:numFmt w:val="upperLetter"/>
      <w:lvlText w:val="(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2564AF2"/>
    <w:multiLevelType w:val="hybridMultilevel"/>
    <w:tmpl w:val="8814F0BE"/>
    <w:lvl w:ilvl="0" w:tplc="5952380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555349A"/>
    <w:multiLevelType w:val="hybridMultilevel"/>
    <w:tmpl w:val="07F4784E"/>
    <w:lvl w:ilvl="0" w:tplc="A3568B66">
      <w:start w:val="1"/>
      <w:numFmt w:val="upp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BB47ED"/>
    <w:multiLevelType w:val="hybridMultilevel"/>
    <w:tmpl w:val="7F9ADF2E"/>
    <w:lvl w:ilvl="0" w:tplc="FEC226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CC20EE9"/>
    <w:multiLevelType w:val="hybridMultilevel"/>
    <w:tmpl w:val="524495F2"/>
    <w:lvl w:ilvl="0" w:tplc="207823FE">
      <w:start w:val="1"/>
      <w:numFmt w:val="upperLetter"/>
      <w:lvlText w:val="(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6D786A07"/>
    <w:multiLevelType w:val="hybridMultilevel"/>
    <w:tmpl w:val="891EE018"/>
    <w:lvl w:ilvl="0" w:tplc="AE6021BC">
      <w:start w:val="1"/>
      <w:numFmt w:val="upperLetter"/>
      <w:lvlText w:val="(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70024CF8"/>
    <w:multiLevelType w:val="hybridMultilevel"/>
    <w:tmpl w:val="FE9686CA"/>
    <w:lvl w:ilvl="0" w:tplc="53A8EEAC">
      <w:start w:val="1"/>
      <w:numFmt w:val="upperLetter"/>
      <w:lvlText w:val="(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75174206"/>
    <w:multiLevelType w:val="hybridMultilevel"/>
    <w:tmpl w:val="7108D7DA"/>
    <w:lvl w:ilvl="0" w:tplc="DD383A5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7A590063"/>
    <w:multiLevelType w:val="hybridMultilevel"/>
    <w:tmpl w:val="91727018"/>
    <w:lvl w:ilvl="0" w:tplc="7FBE35C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5"/>
  </w:num>
  <w:num w:numId="4">
    <w:abstractNumId w:val="19"/>
  </w:num>
  <w:num w:numId="5">
    <w:abstractNumId w:val="4"/>
  </w:num>
  <w:num w:numId="6">
    <w:abstractNumId w:val="2"/>
  </w:num>
  <w:num w:numId="7">
    <w:abstractNumId w:val="17"/>
  </w:num>
  <w:num w:numId="8">
    <w:abstractNumId w:val="10"/>
  </w:num>
  <w:num w:numId="9">
    <w:abstractNumId w:val="15"/>
  </w:num>
  <w:num w:numId="10">
    <w:abstractNumId w:val="14"/>
  </w:num>
  <w:num w:numId="11">
    <w:abstractNumId w:val="7"/>
  </w:num>
  <w:num w:numId="12">
    <w:abstractNumId w:val="13"/>
  </w:num>
  <w:num w:numId="13">
    <w:abstractNumId w:val="23"/>
  </w:num>
  <w:num w:numId="14">
    <w:abstractNumId w:val="16"/>
  </w:num>
  <w:num w:numId="15">
    <w:abstractNumId w:val="24"/>
  </w:num>
  <w:num w:numId="16">
    <w:abstractNumId w:val="20"/>
  </w:num>
  <w:num w:numId="17">
    <w:abstractNumId w:val="11"/>
  </w:num>
  <w:num w:numId="18">
    <w:abstractNumId w:val="3"/>
  </w:num>
  <w:num w:numId="19">
    <w:abstractNumId w:val="9"/>
  </w:num>
  <w:num w:numId="20">
    <w:abstractNumId w:val="8"/>
  </w:num>
  <w:num w:numId="21">
    <w:abstractNumId w:val="22"/>
  </w:num>
  <w:num w:numId="22">
    <w:abstractNumId w:val="0"/>
  </w:num>
  <w:num w:numId="23">
    <w:abstractNumId w:val="6"/>
  </w:num>
  <w:num w:numId="24">
    <w:abstractNumId w:val="12"/>
  </w:num>
  <w:num w:numId="25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12"/>
    <w:rsid w:val="00000CCB"/>
    <w:rsid w:val="00006D3B"/>
    <w:rsid w:val="00012170"/>
    <w:rsid w:val="000140C1"/>
    <w:rsid w:val="000A0D55"/>
    <w:rsid w:val="000A2D97"/>
    <w:rsid w:val="00105CC0"/>
    <w:rsid w:val="00147456"/>
    <w:rsid w:val="00153C9F"/>
    <w:rsid w:val="001630F6"/>
    <w:rsid w:val="001E7BB9"/>
    <w:rsid w:val="001F0624"/>
    <w:rsid w:val="001F477F"/>
    <w:rsid w:val="00232243"/>
    <w:rsid w:val="002651B7"/>
    <w:rsid w:val="002726D4"/>
    <w:rsid w:val="00283E55"/>
    <w:rsid w:val="002A0A19"/>
    <w:rsid w:val="002A1C45"/>
    <w:rsid w:val="002F4EB8"/>
    <w:rsid w:val="0030067E"/>
    <w:rsid w:val="00305483"/>
    <w:rsid w:val="003255E2"/>
    <w:rsid w:val="00332AA9"/>
    <w:rsid w:val="003515E2"/>
    <w:rsid w:val="00357BDF"/>
    <w:rsid w:val="00385993"/>
    <w:rsid w:val="00393C27"/>
    <w:rsid w:val="003A0B49"/>
    <w:rsid w:val="003A20AF"/>
    <w:rsid w:val="003A7F5A"/>
    <w:rsid w:val="003B0B57"/>
    <w:rsid w:val="003B7544"/>
    <w:rsid w:val="003B7A42"/>
    <w:rsid w:val="003C3184"/>
    <w:rsid w:val="003E37DC"/>
    <w:rsid w:val="003E622B"/>
    <w:rsid w:val="0041559F"/>
    <w:rsid w:val="00417273"/>
    <w:rsid w:val="004227F3"/>
    <w:rsid w:val="00476FBA"/>
    <w:rsid w:val="004D4EC7"/>
    <w:rsid w:val="004E30E8"/>
    <w:rsid w:val="004F012E"/>
    <w:rsid w:val="005562BE"/>
    <w:rsid w:val="00556372"/>
    <w:rsid w:val="005672FB"/>
    <w:rsid w:val="005673AF"/>
    <w:rsid w:val="00577F6E"/>
    <w:rsid w:val="00587517"/>
    <w:rsid w:val="005B24FE"/>
    <w:rsid w:val="005B53A7"/>
    <w:rsid w:val="005C20C4"/>
    <w:rsid w:val="005C21A6"/>
    <w:rsid w:val="005D0F4C"/>
    <w:rsid w:val="005D6AE0"/>
    <w:rsid w:val="005E20DC"/>
    <w:rsid w:val="005F3756"/>
    <w:rsid w:val="00611A22"/>
    <w:rsid w:val="006261A5"/>
    <w:rsid w:val="006406C5"/>
    <w:rsid w:val="00643EC3"/>
    <w:rsid w:val="00656D64"/>
    <w:rsid w:val="006573BB"/>
    <w:rsid w:val="006665F2"/>
    <w:rsid w:val="0068731E"/>
    <w:rsid w:val="00692F5A"/>
    <w:rsid w:val="006A01F5"/>
    <w:rsid w:val="006F6FBA"/>
    <w:rsid w:val="00724194"/>
    <w:rsid w:val="00732505"/>
    <w:rsid w:val="00783E23"/>
    <w:rsid w:val="00792F37"/>
    <w:rsid w:val="007B4BB7"/>
    <w:rsid w:val="007C4B63"/>
    <w:rsid w:val="007C5310"/>
    <w:rsid w:val="007D5F41"/>
    <w:rsid w:val="007E73A7"/>
    <w:rsid w:val="007F1666"/>
    <w:rsid w:val="007F4D8B"/>
    <w:rsid w:val="00821FBE"/>
    <w:rsid w:val="00822211"/>
    <w:rsid w:val="0083152C"/>
    <w:rsid w:val="00836DD3"/>
    <w:rsid w:val="00852B9E"/>
    <w:rsid w:val="008847E8"/>
    <w:rsid w:val="00897BDC"/>
    <w:rsid w:val="008B3853"/>
    <w:rsid w:val="008B575C"/>
    <w:rsid w:val="008D01AB"/>
    <w:rsid w:val="008D3F7D"/>
    <w:rsid w:val="009073C2"/>
    <w:rsid w:val="00922D53"/>
    <w:rsid w:val="009266D1"/>
    <w:rsid w:val="00937A52"/>
    <w:rsid w:val="009B3901"/>
    <w:rsid w:val="009C3F27"/>
    <w:rsid w:val="00A20CA9"/>
    <w:rsid w:val="00A37679"/>
    <w:rsid w:val="00A5024D"/>
    <w:rsid w:val="00A847D1"/>
    <w:rsid w:val="00AA59ED"/>
    <w:rsid w:val="00AE18AF"/>
    <w:rsid w:val="00B156E7"/>
    <w:rsid w:val="00B20BBC"/>
    <w:rsid w:val="00B3020C"/>
    <w:rsid w:val="00B92501"/>
    <w:rsid w:val="00B93D41"/>
    <w:rsid w:val="00B94C72"/>
    <w:rsid w:val="00BD6471"/>
    <w:rsid w:val="00BF6AB1"/>
    <w:rsid w:val="00C23C57"/>
    <w:rsid w:val="00C51F34"/>
    <w:rsid w:val="00C666A6"/>
    <w:rsid w:val="00C726BD"/>
    <w:rsid w:val="00C75C3D"/>
    <w:rsid w:val="00C7711F"/>
    <w:rsid w:val="00C94C2C"/>
    <w:rsid w:val="00CA32D9"/>
    <w:rsid w:val="00CB65A0"/>
    <w:rsid w:val="00CC55C6"/>
    <w:rsid w:val="00CD35E9"/>
    <w:rsid w:val="00CD49D2"/>
    <w:rsid w:val="00CE79DE"/>
    <w:rsid w:val="00D45440"/>
    <w:rsid w:val="00D46E9B"/>
    <w:rsid w:val="00D72D19"/>
    <w:rsid w:val="00D86CEC"/>
    <w:rsid w:val="00DA1087"/>
    <w:rsid w:val="00E35B0F"/>
    <w:rsid w:val="00E362E3"/>
    <w:rsid w:val="00E55EB4"/>
    <w:rsid w:val="00E748FB"/>
    <w:rsid w:val="00E95EA9"/>
    <w:rsid w:val="00EB6BDF"/>
    <w:rsid w:val="00ED06A1"/>
    <w:rsid w:val="00ED4744"/>
    <w:rsid w:val="00EE196D"/>
    <w:rsid w:val="00EE6E97"/>
    <w:rsid w:val="00F144E3"/>
    <w:rsid w:val="00F30012"/>
    <w:rsid w:val="00F36FCE"/>
    <w:rsid w:val="00F673CB"/>
    <w:rsid w:val="00F862A6"/>
    <w:rsid w:val="00FC371E"/>
    <w:rsid w:val="00FD1D3A"/>
    <w:rsid w:val="00FE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7E"/>
    <w:pPr>
      <w:spacing w:after="200" w:line="276" w:lineRule="auto"/>
    </w:pPr>
    <w:rPr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har"/>
    <w:qFormat/>
    <w:rsid w:val="008D01AB"/>
    <w:pPr>
      <w:keepNext/>
      <w:spacing w:after="0" w:line="240" w:lineRule="auto"/>
      <w:outlineLvl w:val="4"/>
    </w:pPr>
    <w:rPr>
      <w:rFonts w:ascii="Comic Sans MS" w:eastAsia="Times New Roman" w:hAnsi="Comic Sans MS"/>
      <w:sz w:val="40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D47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rsid w:val="008D01AB"/>
    <w:rPr>
      <w:rFonts w:ascii="Comic Sans MS" w:eastAsia="Times New Roman" w:hAnsi="Comic Sans MS"/>
      <w:sz w:val="40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163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630F6"/>
    <w:rPr>
      <w:b/>
      <w:bCs/>
    </w:rPr>
  </w:style>
  <w:style w:type="character" w:customStyle="1" w:styleId="apple-converted-space">
    <w:name w:val="apple-converted-space"/>
    <w:rsid w:val="001630F6"/>
  </w:style>
  <w:style w:type="character" w:customStyle="1" w:styleId="gapspan">
    <w:name w:val="gapspan"/>
    <w:rsid w:val="00EE6E97"/>
  </w:style>
  <w:style w:type="paragraph" w:styleId="PargrafodaLista">
    <w:name w:val="List Paragraph"/>
    <w:basedOn w:val="Normal"/>
    <w:uiPriority w:val="34"/>
    <w:qFormat/>
    <w:rsid w:val="003515E2"/>
    <w:pPr>
      <w:ind w:left="708"/>
    </w:pPr>
  </w:style>
  <w:style w:type="table" w:styleId="ListaClara-nfase4">
    <w:name w:val="Light List Accent 4"/>
    <w:basedOn w:val="Tabelanormal"/>
    <w:uiPriority w:val="61"/>
    <w:rsid w:val="001F0624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385993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599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7E"/>
    <w:pPr>
      <w:spacing w:after="200" w:line="276" w:lineRule="auto"/>
    </w:pPr>
    <w:rPr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har"/>
    <w:qFormat/>
    <w:rsid w:val="008D01AB"/>
    <w:pPr>
      <w:keepNext/>
      <w:spacing w:after="0" w:line="240" w:lineRule="auto"/>
      <w:outlineLvl w:val="4"/>
    </w:pPr>
    <w:rPr>
      <w:rFonts w:ascii="Comic Sans MS" w:eastAsia="Times New Roman" w:hAnsi="Comic Sans MS"/>
      <w:sz w:val="40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D47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rsid w:val="008D01AB"/>
    <w:rPr>
      <w:rFonts w:ascii="Comic Sans MS" w:eastAsia="Times New Roman" w:hAnsi="Comic Sans MS"/>
      <w:sz w:val="40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163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630F6"/>
    <w:rPr>
      <w:b/>
      <w:bCs/>
    </w:rPr>
  </w:style>
  <w:style w:type="character" w:customStyle="1" w:styleId="apple-converted-space">
    <w:name w:val="apple-converted-space"/>
    <w:rsid w:val="001630F6"/>
  </w:style>
  <w:style w:type="character" w:customStyle="1" w:styleId="gapspan">
    <w:name w:val="gapspan"/>
    <w:rsid w:val="00EE6E97"/>
  </w:style>
  <w:style w:type="paragraph" w:styleId="PargrafodaLista">
    <w:name w:val="List Paragraph"/>
    <w:basedOn w:val="Normal"/>
    <w:uiPriority w:val="34"/>
    <w:qFormat/>
    <w:rsid w:val="003515E2"/>
    <w:pPr>
      <w:ind w:left="708"/>
    </w:pPr>
  </w:style>
  <w:style w:type="table" w:styleId="ListaClara-nfase4">
    <w:name w:val="Light List Accent 4"/>
    <w:basedOn w:val="Tabelanormal"/>
    <w:uiPriority w:val="61"/>
    <w:rsid w:val="001F0624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385993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599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953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6091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Joaquim Vinicius</cp:lastModifiedBy>
  <cp:revision>4</cp:revision>
  <cp:lastPrinted>2016-03-16T13:51:00Z</cp:lastPrinted>
  <dcterms:created xsi:type="dcterms:W3CDTF">2020-06-30T17:51:00Z</dcterms:created>
  <dcterms:modified xsi:type="dcterms:W3CDTF">2020-06-30T18:41:00Z</dcterms:modified>
</cp:coreProperties>
</file>