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page" w:tblpX="3163" w:tblpY="721"/>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41"/>
        <w:gridCol w:w="1701"/>
        <w:gridCol w:w="1843"/>
      </w:tblGrid>
      <w:tr w:rsidR="00656545" w:rsidTr="00656545">
        <w:trPr>
          <w:trHeight w:val="339"/>
        </w:trPr>
        <w:tc>
          <w:tcPr>
            <w:tcW w:w="6487" w:type="dxa"/>
            <w:gridSpan w:val="4"/>
          </w:tcPr>
          <w:p w:rsidR="00656545" w:rsidRPr="00AA5EC0" w:rsidRDefault="00656545" w:rsidP="00656545">
            <w:pPr>
              <w:jc w:val="center"/>
              <w:rPr>
                <w:b/>
              </w:rPr>
            </w:pPr>
            <w:r w:rsidRPr="00656545">
              <w:rPr>
                <w:b/>
              </w:rPr>
              <w:t>Colégio Evangélico Almeida Barros</w:t>
            </w:r>
          </w:p>
        </w:tc>
      </w:tr>
      <w:tr w:rsidR="00656545" w:rsidRPr="00AA5EC0" w:rsidTr="00656545">
        <w:trPr>
          <w:trHeight w:val="398"/>
        </w:trPr>
        <w:tc>
          <w:tcPr>
            <w:tcW w:w="4644" w:type="dxa"/>
            <w:gridSpan w:val="3"/>
            <w:vAlign w:val="center"/>
          </w:tcPr>
          <w:p w:rsidR="00656545" w:rsidRPr="00AA5EC0" w:rsidRDefault="00656545" w:rsidP="00656545">
            <w:pPr>
              <w:pStyle w:val="Cabealho"/>
              <w:tabs>
                <w:tab w:val="clear" w:pos="4419"/>
                <w:tab w:val="clear" w:pos="8838"/>
              </w:tabs>
              <w:ind w:right="-235"/>
              <w:rPr>
                <w:b/>
                <w:sz w:val="20"/>
                <w:szCs w:val="20"/>
              </w:rPr>
            </w:pPr>
            <w:r w:rsidRPr="00AA5EC0">
              <w:rPr>
                <w:b/>
                <w:sz w:val="20"/>
                <w:szCs w:val="20"/>
              </w:rPr>
              <w:t>Aluno (a):</w:t>
            </w:r>
          </w:p>
        </w:tc>
        <w:tc>
          <w:tcPr>
            <w:tcW w:w="1843" w:type="dxa"/>
            <w:vAlign w:val="center"/>
          </w:tcPr>
          <w:p w:rsidR="00656545" w:rsidRPr="00AA5EC0" w:rsidRDefault="00656545" w:rsidP="00656545">
            <w:pPr>
              <w:pStyle w:val="Cabealho"/>
              <w:tabs>
                <w:tab w:val="clear" w:pos="4419"/>
                <w:tab w:val="clear" w:pos="8838"/>
              </w:tabs>
              <w:ind w:right="-235"/>
              <w:rPr>
                <w:b/>
                <w:sz w:val="20"/>
                <w:szCs w:val="20"/>
              </w:rPr>
            </w:pPr>
            <w:r w:rsidRPr="00AA5EC0">
              <w:rPr>
                <w:b/>
                <w:sz w:val="20"/>
                <w:szCs w:val="20"/>
              </w:rPr>
              <w:t xml:space="preserve">Data: </w:t>
            </w:r>
            <w:r w:rsidR="00167FAE">
              <w:rPr>
                <w:b/>
                <w:sz w:val="20"/>
                <w:szCs w:val="20"/>
              </w:rPr>
              <w:t>0</w:t>
            </w:r>
            <w:r w:rsidR="008B3D9F">
              <w:rPr>
                <w:b/>
                <w:sz w:val="20"/>
                <w:szCs w:val="20"/>
              </w:rPr>
              <w:t>7</w:t>
            </w:r>
            <w:r w:rsidR="003C08B4">
              <w:rPr>
                <w:b/>
                <w:sz w:val="20"/>
                <w:szCs w:val="20"/>
              </w:rPr>
              <w:t xml:space="preserve"> </w:t>
            </w:r>
            <w:r w:rsidRPr="00AA5EC0">
              <w:rPr>
                <w:b/>
                <w:sz w:val="20"/>
                <w:szCs w:val="20"/>
              </w:rPr>
              <w:t xml:space="preserve">/ </w:t>
            </w:r>
            <w:r w:rsidR="003C08B4">
              <w:rPr>
                <w:b/>
                <w:sz w:val="20"/>
                <w:szCs w:val="20"/>
              </w:rPr>
              <w:t>0</w:t>
            </w:r>
            <w:r w:rsidR="00167FAE">
              <w:rPr>
                <w:b/>
                <w:sz w:val="20"/>
                <w:szCs w:val="20"/>
              </w:rPr>
              <w:t>5</w:t>
            </w:r>
            <w:r>
              <w:rPr>
                <w:b/>
                <w:sz w:val="20"/>
                <w:szCs w:val="20"/>
              </w:rPr>
              <w:t xml:space="preserve"> </w:t>
            </w:r>
            <w:r w:rsidRPr="00AA5EC0">
              <w:rPr>
                <w:b/>
                <w:sz w:val="20"/>
                <w:szCs w:val="20"/>
              </w:rPr>
              <w:t>/</w:t>
            </w:r>
            <w:r w:rsidR="003C08B4">
              <w:rPr>
                <w:b/>
                <w:sz w:val="20"/>
                <w:szCs w:val="20"/>
              </w:rPr>
              <w:t xml:space="preserve"> 2020</w:t>
            </w:r>
          </w:p>
        </w:tc>
      </w:tr>
      <w:tr w:rsidR="00656545" w:rsidRPr="00AA5EC0" w:rsidTr="00656545">
        <w:trPr>
          <w:trHeight w:val="338"/>
        </w:trPr>
        <w:tc>
          <w:tcPr>
            <w:tcW w:w="2943" w:type="dxa"/>
            <w:gridSpan w:val="2"/>
            <w:vAlign w:val="center"/>
          </w:tcPr>
          <w:p w:rsidR="00656545" w:rsidRPr="00AA5EC0" w:rsidRDefault="00656545" w:rsidP="00656545">
            <w:pPr>
              <w:pStyle w:val="Cabealho"/>
              <w:tabs>
                <w:tab w:val="clear" w:pos="4419"/>
                <w:tab w:val="clear" w:pos="8838"/>
              </w:tabs>
              <w:ind w:right="-235"/>
              <w:rPr>
                <w:sz w:val="20"/>
                <w:szCs w:val="20"/>
              </w:rPr>
            </w:pPr>
            <w:r>
              <w:rPr>
                <w:b/>
                <w:sz w:val="20"/>
                <w:szCs w:val="20"/>
              </w:rPr>
              <w:t xml:space="preserve">Série: </w:t>
            </w:r>
            <w:r w:rsidR="0078091A">
              <w:rPr>
                <w:b/>
                <w:sz w:val="20"/>
                <w:szCs w:val="20"/>
              </w:rPr>
              <w:t>8</w:t>
            </w:r>
            <w:r>
              <w:rPr>
                <w:b/>
                <w:sz w:val="20"/>
                <w:szCs w:val="20"/>
              </w:rPr>
              <w:t>º Ano</w:t>
            </w:r>
          </w:p>
        </w:tc>
        <w:tc>
          <w:tcPr>
            <w:tcW w:w="3544" w:type="dxa"/>
            <w:gridSpan w:val="2"/>
            <w:vAlign w:val="center"/>
          </w:tcPr>
          <w:p w:rsidR="00656545" w:rsidRPr="00AA5EC0" w:rsidRDefault="00656545" w:rsidP="00656545">
            <w:pPr>
              <w:pStyle w:val="Cabealho"/>
              <w:tabs>
                <w:tab w:val="clear" w:pos="4419"/>
                <w:tab w:val="clear" w:pos="8838"/>
              </w:tabs>
              <w:ind w:right="-235"/>
              <w:rPr>
                <w:sz w:val="20"/>
                <w:szCs w:val="20"/>
              </w:rPr>
            </w:pPr>
            <w:r w:rsidRPr="00AA5EC0">
              <w:rPr>
                <w:b/>
                <w:sz w:val="20"/>
                <w:szCs w:val="20"/>
              </w:rPr>
              <w:t>Disciplina:</w:t>
            </w:r>
            <w:r>
              <w:rPr>
                <w:b/>
                <w:sz w:val="20"/>
                <w:szCs w:val="20"/>
              </w:rPr>
              <w:t xml:space="preserve"> Geografia</w:t>
            </w:r>
          </w:p>
        </w:tc>
      </w:tr>
      <w:tr w:rsidR="00656545" w:rsidRPr="00AA5EC0" w:rsidTr="00656545">
        <w:trPr>
          <w:trHeight w:val="338"/>
        </w:trPr>
        <w:tc>
          <w:tcPr>
            <w:tcW w:w="2802" w:type="dxa"/>
            <w:vAlign w:val="center"/>
          </w:tcPr>
          <w:p w:rsidR="00656545" w:rsidRPr="00AA5EC0" w:rsidRDefault="00656545" w:rsidP="00656545">
            <w:pPr>
              <w:pStyle w:val="Cabealho"/>
              <w:tabs>
                <w:tab w:val="clear" w:pos="4419"/>
                <w:tab w:val="clear" w:pos="8838"/>
              </w:tabs>
              <w:ind w:right="-235"/>
              <w:rPr>
                <w:sz w:val="20"/>
                <w:szCs w:val="20"/>
              </w:rPr>
            </w:pPr>
            <w:r>
              <w:rPr>
                <w:b/>
                <w:sz w:val="20"/>
                <w:szCs w:val="20"/>
              </w:rPr>
              <w:t xml:space="preserve">Turno: </w:t>
            </w:r>
            <w:r w:rsidR="0078091A">
              <w:rPr>
                <w:b/>
                <w:sz w:val="20"/>
                <w:szCs w:val="20"/>
              </w:rPr>
              <w:t>Tarde</w:t>
            </w:r>
          </w:p>
        </w:tc>
        <w:tc>
          <w:tcPr>
            <w:tcW w:w="3685" w:type="dxa"/>
            <w:gridSpan w:val="3"/>
            <w:vAlign w:val="center"/>
          </w:tcPr>
          <w:p w:rsidR="00656545" w:rsidRPr="00AA5EC0" w:rsidRDefault="00656545" w:rsidP="00656545">
            <w:pPr>
              <w:pStyle w:val="Cabealho"/>
              <w:tabs>
                <w:tab w:val="clear" w:pos="4419"/>
                <w:tab w:val="clear" w:pos="8838"/>
              </w:tabs>
              <w:ind w:right="-235"/>
              <w:rPr>
                <w:sz w:val="20"/>
                <w:szCs w:val="20"/>
              </w:rPr>
            </w:pPr>
            <w:r w:rsidRPr="00AA5EC0">
              <w:rPr>
                <w:b/>
                <w:sz w:val="20"/>
                <w:szCs w:val="20"/>
              </w:rPr>
              <w:t xml:space="preserve">Professor (a): </w:t>
            </w:r>
            <w:r>
              <w:rPr>
                <w:b/>
                <w:sz w:val="20"/>
                <w:szCs w:val="20"/>
              </w:rPr>
              <w:t xml:space="preserve">Eder </w:t>
            </w:r>
            <w:proofErr w:type="spellStart"/>
            <w:r>
              <w:rPr>
                <w:b/>
                <w:sz w:val="20"/>
                <w:szCs w:val="20"/>
              </w:rPr>
              <w:t>Rian</w:t>
            </w:r>
            <w:proofErr w:type="spellEnd"/>
          </w:p>
        </w:tc>
      </w:tr>
    </w:tbl>
    <w:tbl>
      <w:tblPr>
        <w:tblStyle w:val="Tabelacomgrade"/>
        <w:tblpPr w:leftFromText="141" w:rightFromText="141" w:vertAnchor="page" w:horzAnchor="page" w:tblpX="9638" w:tblpY="721"/>
        <w:tblW w:w="0" w:type="auto"/>
        <w:tblLook w:val="04A0"/>
      </w:tblPr>
      <w:tblGrid>
        <w:gridCol w:w="1486"/>
      </w:tblGrid>
      <w:tr w:rsidR="00656545" w:rsidTr="00656545">
        <w:trPr>
          <w:trHeight w:val="1451"/>
        </w:trPr>
        <w:tc>
          <w:tcPr>
            <w:tcW w:w="1486" w:type="dxa"/>
          </w:tcPr>
          <w:p w:rsidR="00656545" w:rsidRPr="00656545" w:rsidRDefault="00656545" w:rsidP="00656545">
            <w:pPr>
              <w:jc w:val="center"/>
            </w:pPr>
            <w:r w:rsidRPr="00656545">
              <w:t>NOTA</w:t>
            </w:r>
          </w:p>
        </w:tc>
      </w:tr>
    </w:tbl>
    <w:p w:rsidR="001E48F3" w:rsidRDefault="00656545">
      <w:r>
        <w:rPr>
          <w:noProof/>
        </w:rPr>
        <w:drawing>
          <wp:anchor distT="0" distB="0" distL="114300" distR="114300" simplePos="0" relativeHeight="251658752" behindDoc="0" locked="0" layoutInCell="1" allowOverlap="1">
            <wp:simplePos x="0" y="0"/>
            <wp:positionH relativeFrom="column">
              <wp:posOffset>-602643</wp:posOffset>
            </wp:positionH>
            <wp:positionV relativeFrom="paragraph">
              <wp:posOffset>-454687</wp:posOffset>
            </wp:positionV>
            <wp:extent cx="1428750" cy="9588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958850"/>
                    </a:xfrm>
                    <a:prstGeom prst="rect">
                      <a:avLst/>
                    </a:prstGeom>
                    <a:noFill/>
                    <a:ln>
                      <a:noFill/>
                    </a:ln>
                  </pic:spPr>
                </pic:pic>
              </a:graphicData>
            </a:graphic>
          </wp:anchor>
        </w:drawing>
      </w:r>
    </w:p>
    <w:p w:rsidR="006071F4" w:rsidRDefault="006071F4" w:rsidP="003D31FD">
      <w:pPr>
        <w:pStyle w:val="PargrafodaLista"/>
        <w:tabs>
          <w:tab w:val="left" w:pos="915"/>
        </w:tabs>
        <w:ind w:left="0"/>
        <w:jc w:val="center"/>
        <w:rPr>
          <w:rFonts w:ascii="Times New Roman" w:hAnsi="Times New Roman" w:cs="Times New Roman"/>
          <w:b/>
          <w:sz w:val="24"/>
        </w:rPr>
      </w:pPr>
    </w:p>
    <w:p w:rsidR="006071F4" w:rsidRDefault="006071F4" w:rsidP="003D31FD">
      <w:pPr>
        <w:pStyle w:val="PargrafodaLista"/>
        <w:tabs>
          <w:tab w:val="left" w:pos="915"/>
        </w:tabs>
        <w:ind w:left="0"/>
        <w:jc w:val="center"/>
        <w:rPr>
          <w:rFonts w:ascii="Times New Roman" w:hAnsi="Times New Roman" w:cs="Times New Roman"/>
          <w:b/>
          <w:sz w:val="24"/>
        </w:rPr>
      </w:pPr>
    </w:p>
    <w:p w:rsidR="00DE2E29" w:rsidRDefault="00776A1E" w:rsidP="003D31FD">
      <w:pPr>
        <w:pStyle w:val="PargrafodaLista"/>
        <w:tabs>
          <w:tab w:val="left" w:pos="915"/>
        </w:tabs>
        <w:ind w:left="0"/>
        <w:jc w:val="center"/>
        <w:rPr>
          <w:rFonts w:ascii="Times New Roman" w:hAnsi="Times New Roman" w:cs="Times New Roman"/>
          <w:b/>
          <w:sz w:val="24"/>
        </w:rPr>
      </w:pPr>
      <w:r>
        <w:rPr>
          <w:rFonts w:ascii="Times New Roman" w:hAnsi="Times New Roman" w:cs="Times New Roman"/>
          <w:b/>
          <w:sz w:val="24"/>
        </w:rPr>
        <w:t>ATIVIDADE</w:t>
      </w:r>
      <w:r w:rsidR="004B32C0">
        <w:rPr>
          <w:rFonts w:ascii="Times New Roman" w:hAnsi="Times New Roman" w:cs="Times New Roman"/>
          <w:b/>
          <w:sz w:val="24"/>
        </w:rPr>
        <w:t xml:space="preserve"> DE</w:t>
      </w:r>
      <w:r>
        <w:rPr>
          <w:rFonts w:ascii="Times New Roman" w:hAnsi="Times New Roman" w:cs="Times New Roman"/>
          <w:b/>
          <w:sz w:val="24"/>
        </w:rPr>
        <w:t xml:space="preserve"> QUARENTENA -</w:t>
      </w:r>
      <w:r w:rsidR="004B32C0">
        <w:rPr>
          <w:rFonts w:ascii="Times New Roman" w:hAnsi="Times New Roman" w:cs="Times New Roman"/>
          <w:b/>
          <w:sz w:val="24"/>
        </w:rPr>
        <w:t xml:space="preserve"> GEOGRAFIA</w:t>
      </w:r>
    </w:p>
    <w:p w:rsidR="004B32C0" w:rsidRDefault="004B32C0" w:rsidP="003D31FD">
      <w:pPr>
        <w:pStyle w:val="PargrafodaLista"/>
        <w:tabs>
          <w:tab w:val="left" w:pos="915"/>
        </w:tabs>
        <w:ind w:left="0"/>
        <w:jc w:val="center"/>
      </w:pPr>
    </w:p>
    <w:p w:rsidR="00C86C2A" w:rsidRPr="00776A1E" w:rsidRDefault="00776A1E" w:rsidP="00B9367A">
      <w:pPr>
        <w:pStyle w:val="PargrafodaLista"/>
        <w:tabs>
          <w:tab w:val="left" w:pos="915"/>
        </w:tabs>
        <w:ind w:left="0"/>
        <w:rPr>
          <w:sz w:val="24"/>
          <w:szCs w:val="24"/>
        </w:rPr>
      </w:pPr>
      <w:r w:rsidRPr="00776A1E">
        <w:rPr>
          <w:sz w:val="24"/>
          <w:szCs w:val="24"/>
        </w:rPr>
        <w:t xml:space="preserve">Tema =&gt; </w:t>
      </w:r>
      <w:r w:rsidRPr="00776A1E">
        <w:rPr>
          <w:sz w:val="24"/>
          <w:szCs w:val="24"/>
          <w:u w:val="single"/>
        </w:rPr>
        <w:t>América</w:t>
      </w:r>
      <w:r w:rsidRPr="00776A1E">
        <w:rPr>
          <w:sz w:val="24"/>
          <w:szCs w:val="24"/>
        </w:rPr>
        <w:t xml:space="preserve">: </w:t>
      </w:r>
      <w:r w:rsidRPr="00776A1E">
        <w:rPr>
          <w:sz w:val="24"/>
          <w:szCs w:val="24"/>
          <w:u w:val="single"/>
        </w:rPr>
        <w:t>Hidrografia</w:t>
      </w:r>
      <w:r w:rsidRPr="00776A1E">
        <w:rPr>
          <w:sz w:val="24"/>
          <w:szCs w:val="24"/>
        </w:rPr>
        <w:t xml:space="preserve"> </w:t>
      </w:r>
      <w:r w:rsidRPr="00776A1E">
        <w:rPr>
          <w:sz w:val="24"/>
          <w:szCs w:val="24"/>
          <w:u w:val="single"/>
        </w:rPr>
        <w:t>I</w:t>
      </w:r>
      <w:r w:rsidR="0063308C">
        <w:rPr>
          <w:sz w:val="24"/>
          <w:szCs w:val="24"/>
          <w:u w:val="single"/>
        </w:rPr>
        <w:t>I +</w:t>
      </w:r>
      <w:r w:rsidR="0063308C" w:rsidRPr="0063308C">
        <w:rPr>
          <w:sz w:val="24"/>
          <w:szCs w:val="24"/>
        </w:rPr>
        <w:t xml:space="preserve"> </w:t>
      </w:r>
      <w:r w:rsidR="0063308C">
        <w:rPr>
          <w:sz w:val="24"/>
          <w:szCs w:val="24"/>
          <w:u w:val="single"/>
        </w:rPr>
        <w:t>Introdução</w:t>
      </w:r>
      <w:r w:rsidR="0063308C" w:rsidRPr="0063308C">
        <w:rPr>
          <w:sz w:val="24"/>
          <w:szCs w:val="24"/>
        </w:rPr>
        <w:t xml:space="preserve"> </w:t>
      </w:r>
      <w:r w:rsidR="0063308C">
        <w:rPr>
          <w:sz w:val="24"/>
          <w:szCs w:val="24"/>
          <w:u w:val="single"/>
        </w:rPr>
        <w:t>a</w:t>
      </w:r>
      <w:r w:rsidR="0063308C" w:rsidRPr="0063308C">
        <w:rPr>
          <w:sz w:val="24"/>
          <w:szCs w:val="24"/>
        </w:rPr>
        <w:t xml:space="preserve"> </w:t>
      </w:r>
      <w:r w:rsidR="0063308C">
        <w:rPr>
          <w:sz w:val="24"/>
          <w:szCs w:val="24"/>
          <w:u w:val="single"/>
        </w:rPr>
        <w:t>Climatologia</w:t>
      </w:r>
      <w:r w:rsidRPr="00776A1E">
        <w:rPr>
          <w:sz w:val="24"/>
          <w:szCs w:val="24"/>
        </w:rPr>
        <w:t>.</w:t>
      </w:r>
    </w:p>
    <w:p w:rsidR="00776A1E" w:rsidRDefault="00776A1E" w:rsidP="00B9367A">
      <w:pPr>
        <w:pStyle w:val="PargrafodaLista"/>
        <w:tabs>
          <w:tab w:val="left" w:pos="915"/>
        </w:tabs>
        <w:ind w:left="0"/>
        <w:rPr>
          <w:sz w:val="24"/>
          <w:szCs w:val="24"/>
        </w:rPr>
      </w:pPr>
      <w:r>
        <w:rPr>
          <w:sz w:val="24"/>
          <w:szCs w:val="24"/>
        </w:rPr>
        <w:t>Livro</w:t>
      </w:r>
      <w:r w:rsidRPr="00776A1E">
        <w:rPr>
          <w:sz w:val="24"/>
          <w:szCs w:val="24"/>
        </w:rPr>
        <w:t xml:space="preserve"> =&gt; Página</w:t>
      </w:r>
      <w:r>
        <w:rPr>
          <w:sz w:val="24"/>
          <w:szCs w:val="24"/>
        </w:rPr>
        <w:t>s</w:t>
      </w:r>
      <w:r w:rsidRPr="00776A1E">
        <w:rPr>
          <w:sz w:val="24"/>
          <w:szCs w:val="24"/>
        </w:rPr>
        <w:t xml:space="preserve"> </w:t>
      </w:r>
      <w:r w:rsidR="0063308C">
        <w:rPr>
          <w:sz w:val="24"/>
          <w:szCs w:val="24"/>
        </w:rPr>
        <w:t>12</w:t>
      </w:r>
      <w:r w:rsidRPr="00776A1E">
        <w:rPr>
          <w:sz w:val="24"/>
          <w:szCs w:val="24"/>
        </w:rPr>
        <w:t xml:space="preserve"> a </w:t>
      </w:r>
      <w:r w:rsidR="0063308C">
        <w:rPr>
          <w:sz w:val="24"/>
          <w:szCs w:val="24"/>
        </w:rPr>
        <w:t>28.</w:t>
      </w:r>
      <w:r w:rsidRPr="00776A1E">
        <w:rPr>
          <w:sz w:val="24"/>
          <w:szCs w:val="24"/>
        </w:rPr>
        <w:t xml:space="preserve"> (Volume 02).</w:t>
      </w:r>
    </w:p>
    <w:p w:rsidR="004033B2" w:rsidRDefault="00776A1E" w:rsidP="004033B2">
      <w:pPr>
        <w:pStyle w:val="PargrafodaLista"/>
        <w:tabs>
          <w:tab w:val="left" w:pos="915"/>
        </w:tabs>
        <w:ind w:left="0"/>
        <w:rPr>
          <w:sz w:val="24"/>
          <w:szCs w:val="24"/>
        </w:rPr>
      </w:pPr>
      <w:r>
        <w:rPr>
          <w:sz w:val="24"/>
          <w:szCs w:val="24"/>
        </w:rPr>
        <w:t xml:space="preserve">Exercícios =&gt; Páginas </w:t>
      </w:r>
      <w:r w:rsidR="0063308C">
        <w:rPr>
          <w:sz w:val="24"/>
          <w:szCs w:val="24"/>
        </w:rPr>
        <w:t>20, 21, 23 e 24</w:t>
      </w:r>
      <w:r w:rsidR="001217C2">
        <w:rPr>
          <w:sz w:val="24"/>
          <w:szCs w:val="24"/>
        </w:rPr>
        <w:t xml:space="preserve"> + Questionário abaixo</w:t>
      </w:r>
      <w:r>
        <w:rPr>
          <w:sz w:val="24"/>
          <w:szCs w:val="24"/>
        </w:rPr>
        <w:t>.</w:t>
      </w:r>
    </w:p>
    <w:p w:rsidR="004F2658" w:rsidRDefault="004F2658" w:rsidP="004033B2">
      <w:pPr>
        <w:pStyle w:val="PargrafodaLista"/>
        <w:tabs>
          <w:tab w:val="left" w:pos="915"/>
        </w:tabs>
        <w:ind w:left="0"/>
      </w:pPr>
    </w:p>
    <w:p w:rsidR="004F2658" w:rsidRDefault="004F2658" w:rsidP="008F3DA9">
      <w:pPr>
        <w:pStyle w:val="PargrafodaLista"/>
        <w:numPr>
          <w:ilvl w:val="0"/>
          <w:numId w:val="20"/>
        </w:numPr>
        <w:tabs>
          <w:tab w:val="left" w:pos="915"/>
        </w:tabs>
      </w:pPr>
      <w:r>
        <w:t>Leia o texto abaixo:</w:t>
      </w:r>
    </w:p>
    <w:p w:rsidR="00EF155E" w:rsidRDefault="004F2658" w:rsidP="001168E5">
      <w:pPr>
        <w:pStyle w:val="PargrafodaLista"/>
        <w:tabs>
          <w:tab w:val="left" w:pos="915"/>
        </w:tabs>
        <w:ind w:left="0"/>
      </w:pPr>
      <w:r>
        <w:tab/>
      </w:r>
      <w:r w:rsidR="00EF155E">
        <w:t xml:space="preserve">Na última atividade de quarentena, vimos </w:t>
      </w:r>
      <w:proofErr w:type="gramStart"/>
      <w:r w:rsidR="00EF155E">
        <w:t>as</w:t>
      </w:r>
      <w:proofErr w:type="gramEnd"/>
      <w:r w:rsidR="00EF155E">
        <w:t xml:space="preserve"> divisões que o continente americano possui (Divisão Geográfica e Divisão Socioeconômica), além de estudar o relevo e uma breve introdução sobre o que são bacias hidrográficas. Na atividade de hoje, vamos compreender melhor as bacias hidrográficas do continente americano e as vertentes que abrangem este vasto território.</w:t>
      </w:r>
    </w:p>
    <w:p w:rsidR="00EF155E" w:rsidRDefault="00EF155E" w:rsidP="001168E5">
      <w:pPr>
        <w:pStyle w:val="PargrafodaLista"/>
        <w:tabs>
          <w:tab w:val="left" w:pos="915"/>
        </w:tabs>
        <w:ind w:left="0"/>
      </w:pPr>
    </w:p>
    <w:p w:rsidR="00EF155E" w:rsidRDefault="00EF155E" w:rsidP="001168E5">
      <w:pPr>
        <w:pStyle w:val="PargrafodaLista"/>
        <w:tabs>
          <w:tab w:val="left" w:pos="915"/>
        </w:tabs>
        <w:ind w:left="0"/>
      </w:pPr>
      <w:r>
        <w:tab/>
      </w:r>
      <w:r w:rsidRPr="00EF155E">
        <w:t xml:space="preserve">Uma bacia vertente (igualmente conhecida como bacia hidrográfica) é um conjunto de vertentes que </w:t>
      </w:r>
      <w:proofErr w:type="spellStart"/>
      <w:r w:rsidRPr="00EF155E">
        <w:t>desaguam</w:t>
      </w:r>
      <w:proofErr w:type="spellEnd"/>
      <w:r w:rsidRPr="00EF155E">
        <w:t xml:space="preserve"> através de um mesmo elemento (como um rio, um lago ou um mar). Estas bacias podem dividir-se em três secções: a bacia superior (o lugar onde nasce o rio ou a fonte de água em questão), a bacia média (onde existe um equilíbrio entre o material sólido que arrasta a corrente e a água da vertente) e a bacia inferior (o material extraído da bacia superior deposita-se no cone de </w:t>
      </w:r>
      <w:proofErr w:type="spellStart"/>
      <w:r w:rsidRPr="00EF155E">
        <w:t>dejecção</w:t>
      </w:r>
      <w:proofErr w:type="spellEnd"/>
      <w:r w:rsidRPr="00EF155E">
        <w:t xml:space="preserve">). </w:t>
      </w:r>
    </w:p>
    <w:p w:rsidR="00EF155E" w:rsidRDefault="00EF155E" w:rsidP="001168E5">
      <w:pPr>
        <w:pStyle w:val="PargrafodaLista"/>
        <w:tabs>
          <w:tab w:val="left" w:pos="915"/>
        </w:tabs>
        <w:ind w:left="0"/>
      </w:pPr>
      <w:r>
        <w:tab/>
      </w:r>
      <w:r w:rsidRPr="00EF155E">
        <w:t xml:space="preserve">Entre os tipos de bacias, destacam-se as bacias </w:t>
      </w:r>
      <w:proofErr w:type="spellStart"/>
      <w:r w:rsidRPr="00EF155E">
        <w:t>endorreicas</w:t>
      </w:r>
      <w:proofErr w:type="spellEnd"/>
      <w:r w:rsidRPr="00EF155E">
        <w:t xml:space="preserve"> (que desembocam em lagos ou em lagoas sem saída para o mar), as bacias </w:t>
      </w:r>
      <w:proofErr w:type="spellStart"/>
      <w:r w:rsidRPr="00EF155E">
        <w:t>exorreicas</w:t>
      </w:r>
      <w:proofErr w:type="spellEnd"/>
      <w:r w:rsidRPr="00EF155E">
        <w:t xml:space="preserve"> (que drenam as suas águas para o oceano) e as bacias </w:t>
      </w:r>
      <w:proofErr w:type="spellStart"/>
      <w:r w:rsidRPr="00EF155E">
        <w:t>arreicas</w:t>
      </w:r>
      <w:proofErr w:type="spellEnd"/>
      <w:r w:rsidRPr="00EF155E">
        <w:t xml:space="preserve"> (as águas filtram-se ou evaporam-se antes de entrar numa rede de drenagem).</w:t>
      </w:r>
      <w:r>
        <w:t xml:space="preserve"> </w:t>
      </w:r>
      <w:r w:rsidRPr="00EF155E">
        <w:t xml:space="preserve">Convém destacar que o conjunto de bacias vertentes que </w:t>
      </w:r>
      <w:proofErr w:type="spellStart"/>
      <w:r w:rsidRPr="00EF155E">
        <w:t>desaguam</w:t>
      </w:r>
      <w:proofErr w:type="spellEnd"/>
      <w:r w:rsidRPr="00EF155E">
        <w:t xml:space="preserve"> no mesmo mar se chama bacia hidrográfica.</w:t>
      </w:r>
    </w:p>
    <w:p w:rsidR="00EF155E" w:rsidRDefault="00EF155E" w:rsidP="001168E5">
      <w:pPr>
        <w:pStyle w:val="PargrafodaLista"/>
        <w:tabs>
          <w:tab w:val="left" w:pos="915"/>
        </w:tabs>
        <w:ind w:left="0"/>
      </w:pPr>
      <w:r>
        <w:rPr>
          <w:noProof/>
          <w:lang w:eastAsia="pt-BR"/>
        </w:rPr>
        <w:drawing>
          <wp:inline distT="0" distB="0" distL="0" distR="0">
            <wp:extent cx="5454595" cy="3254252"/>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4595" cy="3254252"/>
                    </a:xfrm>
                    <a:prstGeom prst="rect">
                      <a:avLst/>
                    </a:prstGeom>
                    <a:noFill/>
                    <a:ln>
                      <a:noFill/>
                    </a:ln>
                  </pic:spPr>
                </pic:pic>
              </a:graphicData>
            </a:graphic>
          </wp:inline>
        </w:drawing>
      </w:r>
    </w:p>
    <w:p w:rsidR="00BB5512" w:rsidRDefault="00BB5512" w:rsidP="00BB5512">
      <w:pPr>
        <w:pStyle w:val="PargrafodaLista"/>
        <w:tabs>
          <w:tab w:val="left" w:pos="915"/>
        </w:tabs>
        <w:ind w:left="0"/>
        <w:rPr>
          <w:sz w:val="20"/>
          <w:szCs w:val="20"/>
        </w:rPr>
      </w:pPr>
      <w:r>
        <w:rPr>
          <w:sz w:val="20"/>
          <w:szCs w:val="20"/>
        </w:rPr>
        <w:tab/>
      </w:r>
      <w:r>
        <w:rPr>
          <w:sz w:val="20"/>
          <w:szCs w:val="20"/>
        </w:rPr>
        <w:tab/>
      </w:r>
      <w:r>
        <w:rPr>
          <w:sz w:val="20"/>
          <w:szCs w:val="20"/>
        </w:rPr>
        <w:tab/>
      </w:r>
      <w:r w:rsidRPr="004F2658">
        <w:rPr>
          <w:sz w:val="20"/>
          <w:szCs w:val="20"/>
        </w:rPr>
        <w:t xml:space="preserve">Figura </w:t>
      </w:r>
      <w:r w:rsidR="00EF155E">
        <w:rPr>
          <w:sz w:val="20"/>
          <w:szCs w:val="20"/>
        </w:rPr>
        <w:t>1</w:t>
      </w:r>
      <w:r w:rsidRPr="004F2658">
        <w:rPr>
          <w:sz w:val="20"/>
          <w:szCs w:val="20"/>
        </w:rPr>
        <w:t xml:space="preserve">: </w:t>
      </w:r>
      <w:r w:rsidR="00EF155E">
        <w:rPr>
          <w:sz w:val="20"/>
          <w:szCs w:val="20"/>
        </w:rPr>
        <w:t>Bacia Hidrográfica e Rede de Drenagem.</w:t>
      </w:r>
    </w:p>
    <w:p w:rsidR="00EF155E" w:rsidRDefault="00EF155E" w:rsidP="00EF155E">
      <w:pPr>
        <w:pStyle w:val="PargrafodaLista"/>
        <w:numPr>
          <w:ilvl w:val="0"/>
          <w:numId w:val="22"/>
        </w:numPr>
        <w:tabs>
          <w:tab w:val="left" w:pos="915"/>
        </w:tabs>
      </w:pPr>
      <w:r>
        <w:lastRenderedPageBreak/>
        <w:t xml:space="preserve">Lembre-se =&gt; </w:t>
      </w:r>
      <w:r w:rsidRPr="00EF155E">
        <w:t xml:space="preserve">Uma vertente é um declive ou um lugar por onde corre a água. Costuma tratar-se de uma superfície topográfica inclinada, que se encontra entre pontos altos (como cumes, picos ou crestas) e baixos. </w:t>
      </w:r>
    </w:p>
    <w:p w:rsidR="00EF155E" w:rsidRDefault="00EF155E" w:rsidP="00EF155E">
      <w:pPr>
        <w:pStyle w:val="PargrafodaLista"/>
        <w:numPr>
          <w:ilvl w:val="0"/>
          <w:numId w:val="22"/>
        </w:numPr>
        <w:tabs>
          <w:tab w:val="left" w:pos="915"/>
        </w:tabs>
      </w:pPr>
      <w:r>
        <w:t xml:space="preserve">Lembre-se² =&gt; </w:t>
      </w:r>
      <w:r w:rsidRPr="00EF155E">
        <w:t xml:space="preserve">A vertente pode ter diferentes perfis, dependendo da ação da erosão e das características rochosas do terreno. A altura, o desnível, a superfície, a vegetação e a exposição ao sol variam de uma vertente para outra. Tendo em conta a sua localização geográfica entre montanhas, os vales costumem ter vertentes. </w:t>
      </w:r>
      <w:proofErr w:type="gramStart"/>
      <w:r w:rsidRPr="00EF155E">
        <w:t>É</w:t>
      </w:r>
      <w:proofErr w:type="gramEnd"/>
      <w:r w:rsidRPr="00EF155E">
        <w:t xml:space="preserve"> habitual os rios e os riachos fluírem pelas vertentes, permitindo que as populações locais aproveitem a água.</w:t>
      </w:r>
    </w:p>
    <w:p w:rsidR="00BB5512" w:rsidRDefault="00BB5512" w:rsidP="00BB5512">
      <w:pPr>
        <w:pStyle w:val="PargrafodaLista"/>
        <w:tabs>
          <w:tab w:val="left" w:pos="915"/>
        </w:tabs>
        <w:ind w:left="0"/>
        <w:rPr>
          <w:sz w:val="20"/>
          <w:szCs w:val="20"/>
        </w:rPr>
      </w:pPr>
    </w:p>
    <w:p w:rsidR="008C6023" w:rsidRDefault="008C6023" w:rsidP="00BB5512">
      <w:pPr>
        <w:pStyle w:val="PargrafodaLista"/>
        <w:tabs>
          <w:tab w:val="left" w:pos="915"/>
        </w:tabs>
        <w:ind w:left="0"/>
      </w:pPr>
      <w:r>
        <w:t>As principais vertentes que estudaremos são:</w:t>
      </w:r>
    </w:p>
    <w:p w:rsidR="008C6023" w:rsidRDefault="008C6023" w:rsidP="00BB5512">
      <w:pPr>
        <w:pStyle w:val="PargrafodaLista"/>
        <w:tabs>
          <w:tab w:val="left" w:pos="915"/>
        </w:tabs>
        <w:ind w:left="0"/>
      </w:pPr>
    </w:p>
    <w:p w:rsidR="008C6023" w:rsidRDefault="008C6023" w:rsidP="008C6023">
      <w:pPr>
        <w:pStyle w:val="PargrafodaLista"/>
        <w:numPr>
          <w:ilvl w:val="0"/>
          <w:numId w:val="23"/>
        </w:numPr>
        <w:tabs>
          <w:tab w:val="left" w:pos="915"/>
        </w:tabs>
      </w:pPr>
      <w:r w:rsidRPr="008C6023">
        <w:rPr>
          <w:b/>
          <w:bCs/>
          <w:u w:val="single"/>
        </w:rPr>
        <w:t>Vertente</w:t>
      </w:r>
      <w:r w:rsidRPr="008C6023">
        <w:rPr>
          <w:b/>
          <w:bCs/>
        </w:rPr>
        <w:t xml:space="preserve"> </w:t>
      </w:r>
      <w:r w:rsidRPr="008C6023">
        <w:rPr>
          <w:b/>
          <w:bCs/>
          <w:u w:val="single"/>
        </w:rPr>
        <w:t>Ártica</w:t>
      </w:r>
      <w:r>
        <w:t xml:space="preserve"> =&gt; </w:t>
      </w:r>
      <w:r w:rsidRPr="008C6023">
        <w:t>Essas vertentes compreendem aos rios que nascem nas montanhas rochosas ou planaltos canadenses e correm para o norte. A principal característica dos rios da vertente ártica é que suas águas ficam congeladas durante boa parte do ano</w:t>
      </w:r>
      <w:r>
        <w:t>.</w:t>
      </w:r>
    </w:p>
    <w:p w:rsidR="00633A03" w:rsidRDefault="00633A03" w:rsidP="00633A03">
      <w:pPr>
        <w:pStyle w:val="PargrafodaLista"/>
        <w:tabs>
          <w:tab w:val="left" w:pos="915"/>
        </w:tabs>
      </w:pPr>
    </w:p>
    <w:p w:rsidR="0081342D" w:rsidRDefault="008C6023" w:rsidP="0081342D">
      <w:pPr>
        <w:pStyle w:val="PargrafodaLista"/>
        <w:numPr>
          <w:ilvl w:val="0"/>
          <w:numId w:val="23"/>
        </w:numPr>
        <w:tabs>
          <w:tab w:val="left" w:pos="915"/>
        </w:tabs>
      </w:pPr>
      <w:r w:rsidRPr="008C6023">
        <w:rPr>
          <w:b/>
          <w:bCs/>
          <w:u w:val="single"/>
        </w:rPr>
        <w:t>Vertente</w:t>
      </w:r>
      <w:r w:rsidRPr="008C6023">
        <w:rPr>
          <w:b/>
          <w:bCs/>
        </w:rPr>
        <w:t xml:space="preserve"> </w:t>
      </w:r>
      <w:r w:rsidRPr="008C6023">
        <w:rPr>
          <w:b/>
          <w:bCs/>
          <w:u w:val="single"/>
        </w:rPr>
        <w:t>do</w:t>
      </w:r>
      <w:r w:rsidRPr="008C6023">
        <w:rPr>
          <w:b/>
          <w:bCs/>
        </w:rPr>
        <w:t xml:space="preserve"> </w:t>
      </w:r>
      <w:r w:rsidR="00633A03">
        <w:rPr>
          <w:b/>
          <w:bCs/>
          <w:u w:val="single"/>
        </w:rPr>
        <w:t>Atlântic</w:t>
      </w:r>
      <w:r w:rsidRPr="008C6023">
        <w:rPr>
          <w:b/>
          <w:bCs/>
          <w:u w:val="single"/>
        </w:rPr>
        <w:t>o</w:t>
      </w:r>
      <w:r>
        <w:t xml:space="preserve"> =&gt;</w:t>
      </w:r>
      <w:r w:rsidR="00633A03">
        <w:t xml:space="preserve"> </w:t>
      </w:r>
      <w:r w:rsidR="00633A03" w:rsidRPr="00633A03">
        <w:t>A vertente do Atlântico é a mais extens</w:t>
      </w:r>
      <w:r w:rsidR="00633A03">
        <w:t>a, com grande</w:t>
      </w:r>
      <w:r w:rsidR="00633A03" w:rsidRPr="00633A03">
        <w:t xml:space="preserve"> importâ</w:t>
      </w:r>
      <w:r w:rsidR="00633A03">
        <w:t>ncia socioeconômica</w:t>
      </w:r>
      <w:r w:rsidR="00633A03" w:rsidRPr="00633A03">
        <w:t xml:space="preserve"> devido ao grande número de bacias  que dela fazem parte e pelo papel desempenhado por muitos rios no povoamento e na economia. Na vertente do Atlântico, na América do Norte, podem ser destacados os rios Bravos, o sistema de rios Mississipi-Missouri, o rio São Lourenço - o rio mais importante do Canadá -  e </w:t>
      </w:r>
      <w:proofErr w:type="gramStart"/>
      <w:r w:rsidR="00633A03" w:rsidRPr="00633A03">
        <w:t>os Grandes Lagos (</w:t>
      </w:r>
      <w:proofErr w:type="spellStart"/>
      <w:r w:rsidR="00633A03" w:rsidRPr="00633A03">
        <w:t>Erie</w:t>
      </w:r>
      <w:proofErr w:type="spellEnd"/>
      <w:r w:rsidR="00633A03" w:rsidRPr="00633A03">
        <w:t>, Superior, Huron, Michigan e Ontário)</w:t>
      </w:r>
      <w:proofErr w:type="gramEnd"/>
      <w:r w:rsidR="00633A03" w:rsidRPr="00633A03">
        <w:t xml:space="preserve">, que tem nas suas margens algumas das cidades mais importantes do Canadá. O Mississipi é o rio mais longo e com a maior bacia  desta zona do continente, além de ser o principal rio dos Estados Unidos. </w:t>
      </w:r>
    </w:p>
    <w:p w:rsidR="0081342D" w:rsidRDefault="0081342D" w:rsidP="0081342D">
      <w:pPr>
        <w:pStyle w:val="PargrafodaLista"/>
      </w:pPr>
    </w:p>
    <w:p w:rsidR="0081342D" w:rsidRDefault="0081342D" w:rsidP="0081342D">
      <w:pPr>
        <w:pStyle w:val="PargrafodaLista"/>
        <w:numPr>
          <w:ilvl w:val="0"/>
          <w:numId w:val="24"/>
        </w:numPr>
        <w:tabs>
          <w:tab w:val="left" w:pos="915"/>
        </w:tabs>
      </w:pPr>
      <w:r>
        <w:t>Lembre-se³: Na página 14 e 15 do volume 02 do livro, você encontrará as características dessas e outras vertentes de forma bem detalhada. Leia e marque seu conteúdo para futuras avaliações!</w:t>
      </w:r>
    </w:p>
    <w:p w:rsidR="0081342D" w:rsidRDefault="0081342D" w:rsidP="0081342D">
      <w:pPr>
        <w:pStyle w:val="PargrafodaLista"/>
        <w:tabs>
          <w:tab w:val="left" w:pos="915"/>
        </w:tabs>
      </w:pPr>
    </w:p>
    <w:p w:rsidR="00BB5512" w:rsidRDefault="00BB5512" w:rsidP="00BB5512">
      <w:pPr>
        <w:pStyle w:val="PargrafodaLista"/>
        <w:tabs>
          <w:tab w:val="left" w:pos="915"/>
        </w:tabs>
        <w:ind w:left="0"/>
      </w:pPr>
      <w:r>
        <w:t xml:space="preserve">Para entender a Hidrografia da América, é necessário </w:t>
      </w:r>
      <w:r w:rsidR="0081342D">
        <w:t>estudar suas principais bacias hidrográficas. Com destaque para a bacia amazônica e a bacia da platina.</w:t>
      </w:r>
    </w:p>
    <w:p w:rsidR="0081342D" w:rsidRDefault="0081342D" w:rsidP="00BB5512">
      <w:pPr>
        <w:pStyle w:val="PargrafodaLista"/>
        <w:tabs>
          <w:tab w:val="left" w:pos="915"/>
        </w:tabs>
        <w:ind w:left="0"/>
      </w:pPr>
    </w:p>
    <w:p w:rsidR="00DD2DCC" w:rsidRDefault="00DD2DCC" w:rsidP="00BB5512">
      <w:pPr>
        <w:pStyle w:val="PargrafodaLista"/>
        <w:tabs>
          <w:tab w:val="left" w:pos="915"/>
        </w:tabs>
        <w:ind w:left="0"/>
      </w:pPr>
      <w:r>
        <w:tab/>
      </w:r>
      <w:r w:rsidRPr="00DD2DCC">
        <w:t xml:space="preserve">A Bacia Amazônica possui </w:t>
      </w:r>
      <w:proofErr w:type="gramStart"/>
      <w:r w:rsidRPr="00DD2DCC">
        <w:t>7</w:t>
      </w:r>
      <w:proofErr w:type="gramEnd"/>
      <w:r w:rsidRPr="00DD2DCC">
        <w:t xml:space="preserve"> milhões de </w:t>
      </w:r>
      <w:r>
        <w:t>k</w:t>
      </w:r>
      <w:r w:rsidRPr="00DD2DCC">
        <w:t>m</w:t>
      </w:r>
      <w:r>
        <w:t>²</w:t>
      </w:r>
      <w:r w:rsidRPr="00DD2DCC">
        <w:t xml:space="preserve"> de extensão aproximadamente, no qual cerca de 4 milhões de </w:t>
      </w:r>
      <w:r>
        <w:t>k</w:t>
      </w:r>
      <w:r w:rsidRPr="00DD2DCC">
        <w:t>m</w:t>
      </w:r>
      <w:r>
        <w:t>²</w:t>
      </w:r>
      <w:r w:rsidRPr="00DD2DCC">
        <w:t xml:space="preserve"> estão no território brasileiro (que corresponde a 42% do território nacional). Além do Brasil, ela abrange diversos países da América Latina: Peru, Bolívia, Colômbia, Equador, Venezuela, Guiana e Suriname. </w:t>
      </w:r>
      <w:proofErr w:type="gramStart"/>
      <w:r w:rsidRPr="00DD2DCC">
        <w:t>Está</w:t>
      </w:r>
      <w:proofErr w:type="gramEnd"/>
      <w:r w:rsidRPr="00DD2DCC">
        <w:t xml:space="preserve"> localizada em grande parte no norte do país e uma porção do centro-oeste, nos estados do Amazonas, Pará, Amapá, Acre, Roraima, Rondônia e Mato Grosso. </w:t>
      </w:r>
    </w:p>
    <w:p w:rsidR="00DD2DCC" w:rsidRDefault="00DD2DCC" w:rsidP="00BB5512">
      <w:pPr>
        <w:pStyle w:val="PargrafodaLista"/>
        <w:tabs>
          <w:tab w:val="left" w:pos="915"/>
        </w:tabs>
        <w:ind w:left="0"/>
      </w:pPr>
      <w:r>
        <w:tab/>
      </w:r>
      <w:r w:rsidRPr="00DD2DCC">
        <w:t xml:space="preserve">Por ser a maior bacia hidrográfica do Brasil e do mundo, a Bacia Amazônica possui grande importância ambiental uma vez que detém uma das maiores quantidades de água doce do planeta. A região abriga a maior Floresta Tropical do mundo, a Floresta Amazônia, a qual apresenta uma rica biodiversidade da fauna e da flora. Possui a maior diversidade de peixes do mundo, com cerca de 3.000 espécies. O Rio Amazonas é o segundo rio mais extenso do mundo (cerca de </w:t>
      </w:r>
      <w:proofErr w:type="gramStart"/>
      <w:r w:rsidRPr="00DD2DCC">
        <w:t>7</w:t>
      </w:r>
      <w:proofErr w:type="gramEnd"/>
      <w:r w:rsidRPr="00DD2DCC">
        <w:t xml:space="preserve"> mil km de extensão) e o maior em volume de água. É um rio de planície com </w:t>
      </w:r>
      <w:proofErr w:type="gramStart"/>
      <w:r w:rsidRPr="00DD2DCC">
        <w:t xml:space="preserve">baixo </w:t>
      </w:r>
      <w:r w:rsidRPr="00DD2DCC">
        <w:lastRenderedPageBreak/>
        <w:t>declividade</w:t>
      </w:r>
      <w:proofErr w:type="gramEnd"/>
      <w:r w:rsidRPr="00DD2DCC">
        <w:t xml:space="preserve"> que possui grande potencial de navegação. O local apresenta mais de 20 mil quilômetros de vias fluviais navegáveis e ainda, o maior potencial de geração de energia hidrelétrica do Brasil. A navegação no rio é feita por barcos de pequeno, médio e grande porte. Considerada uma atividade econômica essencial da região (transporte de produtos agrícolas, por exemplo), esse fator auxilia na vida das diversas populações ribeirinhas que lá vivem.</w:t>
      </w:r>
      <w:r>
        <w:t xml:space="preserve"> </w:t>
      </w:r>
      <w:r w:rsidRPr="00DD2DCC">
        <w:t>Dessa forma, as hidrovias correspondem ao meio de transporte mais importante de deslocamento e comunicação entre as cidades da região.</w:t>
      </w:r>
    </w:p>
    <w:p w:rsidR="0081342D" w:rsidRDefault="00DD2DCC" w:rsidP="00BB5512">
      <w:pPr>
        <w:pStyle w:val="PargrafodaLista"/>
        <w:tabs>
          <w:tab w:val="left" w:pos="915"/>
        </w:tabs>
        <w:ind w:left="0"/>
      </w:pPr>
      <w:r>
        <w:tab/>
      </w:r>
      <w:r w:rsidRPr="00DD2DCC">
        <w:t xml:space="preserve">A região Amazônica apresenta um relevo relativamente plano e o clima equatorial (uma vez que está próximo da Linha Equador), com elevadas temperaturas e alto índice pluviométrico, de forma que apresenta chuvas em quase todos os meses do ano. De tal maneira, os rios possuem dois períodos: um de cheia e outro menor, de seca (estiagem). Com frequência, a mata do local é inundada sazonalmente pelos rios que a compõem, o qual passa a ser denominado de Mata de Igapó. </w:t>
      </w:r>
    </w:p>
    <w:p w:rsidR="005C3350" w:rsidRDefault="005C3350" w:rsidP="00BB5512">
      <w:pPr>
        <w:pStyle w:val="PargrafodaLista"/>
        <w:tabs>
          <w:tab w:val="left" w:pos="915"/>
        </w:tabs>
        <w:ind w:left="0"/>
      </w:pPr>
      <w:r>
        <w:rPr>
          <w:noProof/>
          <w:lang w:eastAsia="pt-BR"/>
        </w:rPr>
        <w:drawing>
          <wp:inline distT="0" distB="0" distL="0" distR="0">
            <wp:extent cx="5860112" cy="4492625"/>
            <wp:effectExtent l="0" t="0" r="7620" b="31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74534" cy="4503681"/>
                    </a:xfrm>
                    <a:prstGeom prst="rect">
                      <a:avLst/>
                    </a:prstGeom>
                    <a:noFill/>
                    <a:ln>
                      <a:noFill/>
                    </a:ln>
                  </pic:spPr>
                </pic:pic>
              </a:graphicData>
            </a:graphic>
          </wp:inline>
        </w:drawing>
      </w:r>
    </w:p>
    <w:p w:rsidR="004F2658" w:rsidRDefault="00BB5512" w:rsidP="001168E5">
      <w:pPr>
        <w:pStyle w:val="PargrafodaLista"/>
        <w:tabs>
          <w:tab w:val="left" w:pos="915"/>
        </w:tabs>
        <w:ind w:left="0"/>
        <w:rPr>
          <w:sz w:val="20"/>
          <w:szCs w:val="20"/>
        </w:rPr>
      </w:pPr>
      <w:r>
        <w:tab/>
      </w:r>
      <w:r>
        <w:tab/>
      </w:r>
      <w:r>
        <w:tab/>
      </w:r>
      <w:r w:rsidRPr="004F2658">
        <w:rPr>
          <w:sz w:val="20"/>
          <w:szCs w:val="20"/>
        </w:rPr>
        <w:t xml:space="preserve">Figura </w:t>
      </w:r>
      <w:r w:rsidR="005C3350">
        <w:rPr>
          <w:sz w:val="20"/>
          <w:szCs w:val="20"/>
        </w:rPr>
        <w:t>2</w:t>
      </w:r>
      <w:r w:rsidRPr="004F2658">
        <w:rPr>
          <w:sz w:val="20"/>
          <w:szCs w:val="20"/>
        </w:rPr>
        <w:t xml:space="preserve">: </w:t>
      </w:r>
      <w:r>
        <w:rPr>
          <w:sz w:val="20"/>
          <w:szCs w:val="20"/>
        </w:rPr>
        <w:t>Esquematização d</w:t>
      </w:r>
      <w:r w:rsidR="005C3350">
        <w:rPr>
          <w:sz w:val="20"/>
          <w:szCs w:val="20"/>
        </w:rPr>
        <w:t>a</w:t>
      </w:r>
      <w:r>
        <w:rPr>
          <w:sz w:val="20"/>
          <w:szCs w:val="20"/>
        </w:rPr>
        <w:t xml:space="preserve"> Bacia </w:t>
      </w:r>
      <w:r w:rsidR="005C3350">
        <w:rPr>
          <w:sz w:val="20"/>
          <w:szCs w:val="20"/>
        </w:rPr>
        <w:t>Amazônica</w:t>
      </w:r>
      <w:r>
        <w:rPr>
          <w:sz w:val="20"/>
          <w:szCs w:val="20"/>
        </w:rPr>
        <w:t>.</w:t>
      </w:r>
    </w:p>
    <w:p w:rsidR="00BB5512" w:rsidRDefault="00BB5512" w:rsidP="001168E5">
      <w:pPr>
        <w:pStyle w:val="PargrafodaLista"/>
        <w:tabs>
          <w:tab w:val="left" w:pos="915"/>
        </w:tabs>
        <w:ind w:left="0"/>
      </w:pPr>
      <w:r>
        <w:tab/>
      </w:r>
    </w:p>
    <w:p w:rsidR="0064618D" w:rsidRDefault="00BB5512" w:rsidP="001168E5">
      <w:pPr>
        <w:pStyle w:val="PargrafodaLista"/>
        <w:tabs>
          <w:tab w:val="left" w:pos="915"/>
        </w:tabs>
        <w:ind w:left="0"/>
      </w:pPr>
      <w:r>
        <w:tab/>
      </w:r>
      <w:r w:rsidR="0064618D" w:rsidRPr="0064618D">
        <w:t xml:space="preserve">A Bacia Platina está entre as maiores do mundo, com cerca de 3,1 milhões de quilômetros quadrados de superfície, quase metade em território brasileiro (1,4 milhão de quilômetros quadrados). Está situada na região mais habitada e de maior desenvolvimento econômico. Produz a maior parte da energia consumida no Brasil e tende a transformar-se em importante meio de comunicação e de transporte entre os outros países do </w:t>
      </w:r>
      <w:proofErr w:type="spellStart"/>
      <w:proofErr w:type="gramStart"/>
      <w:r w:rsidR="0064618D" w:rsidRPr="0064618D">
        <w:t>Mercosul</w:t>
      </w:r>
      <w:proofErr w:type="spellEnd"/>
      <w:proofErr w:type="gramEnd"/>
      <w:r w:rsidR="0064618D" w:rsidRPr="0064618D">
        <w:t xml:space="preserve">, que dividem as suas águas. </w:t>
      </w:r>
    </w:p>
    <w:p w:rsidR="005C3350" w:rsidRDefault="0064618D" w:rsidP="001168E5">
      <w:pPr>
        <w:pStyle w:val="PargrafodaLista"/>
        <w:tabs>
          <w:tab w:val="left" w:pos="915"/>
        </w:tabs>
        <w:ind w:left="0"/>
      </w:pPr>
      <w:r>
        <w:lastRenderedPageBreak/>
        <w:tab/>
      </w:r>
      <w:r w:rsidRPr="0064618D">
        <w:t xml:space="preserve">As nascentes dos principais rios pertencem ao Brasil. Aqui, três bacias compõem a Bacia Platina: Paraguai, Uruguai e Paraná. Os nomes das bacias correspondem aos três principais rios que a formam. </w:t>
      </w:r>
    </w:p>
    <w:p w:rsidR="005C3350" w:rsidRDefault="005C3350" w:rsidP="001168E5">
      <w:pPr>
        <w:pStyle w:val="PargrafodaLista"/>
        <w:tabs>
          <w:tab w:val="left" w:pos="915"/>
        </w:tabs>
        <w:ind w:left="0"/>
      </w:pPr>
    </w:p>
    <w:p w:rsidR="0064618D" w:rsidRDefault="0064618D" w:rsidP="0064618D">
      <w:pPr>
        <w:pStyle w:val="PargrafodaLista"/>
        <w:numPr>
          <w:ilvl w:val="0"/>
          <w:numId w:val="25"/>
        </w:numPr>
        <w:tabs>
          <w:tab w:val="left" w:pos="915"/>
        </w:tabs>
        <w:ind w:left="360"/>
      </w:pPr>
      <w:r w:rsidRPr="0064618D">
        <w:t>Bacia do Paraguai</w:t>
      </w:r>
      <w:r>
        <w:t xml:space="preserve"> =&gt; C</w:t>
      </w:r>
      <w:r w:rsidRPr="0064618D">
        <w:t xml:space="preserve">orre pelas terras planas no Pantanal. É navegável e tem como destaque o porto de Corumbá, no Mato Grosso do Sul que, combinado a outros meios de transporte, leva ferro e manganês explorado no Maciço de Urucum e é porta de entrada de outros produtos dos demais países da bacia platina. No entanto, o principal porto é o de Assunção, situado no Paraguai.  </w:t>
      </w:r>
    </w:p>
    <w:p w:rsidR="0064618D" w:rsidRDefault="0064618D" w:rsidP="0064618D">
      <w:pPr>
        <w:pStyle w:val="PargrafodaLista"/>
        <w:tabs>
          <w:tab w:val="left" w:pos="915"/>
        </w:tabs>
        <w:ind w:left="0"/>
      </w:pPr>
    </w:p>
    <w:p w:rsidR="0064618D" w:rsidRDefault="0064618D" w:rsidP="0064618D">
      <w:pPr>
        <w:pStyle w:val="PargrafodaLista"/>
        <w:numPr>
          <w:ilvl w:val="0"/>
          <w:numId w:val="25"/>
        </w:numPr>
        <w:tabs>
          <w:tab w:val="left" w:pos="915"/>
        </w:tabs>
        <w:ind w:left="360"/>
      </w:pPr>
      <w:r w:rsidRPr="0064618D">
        <w:t>Bacia do Uruguai</w:t>
      </w:r>
      <w:r>
        <w:t xml:space="preserve"> =&gt; T</w:t>
      </w:r>
      <w:r w:rsidRPr="0064618D">
        <w:t>em importância para os Estados de Santa Catarina e Rio Grande do Sul. Corre por áreas elevadas, mas é navegável no trecho entre as cidades de São Borja, no Brasil, e Salto, no Uruguai</w:t>
      </w:r>
      <w:r>
        <w:t xml:space="preserve">. </w:t>
      </w:r>
      <w:r w:rsidRPr="0064618D">
        <w:t xml:space="preserve">Várias cidades brasileiras dessa bacia estão situadas em fronteiras internacionais demarcadas pelo Rio Uruguai, como São Borja, Uruguaiana e </w:t>
      </w:r>
      <w:proofErr w:type="spellStart"/>
      <w:r w:rsidRPr="0064618D">
        <w:t>Itaqui</w:t>
      </w:r>
      <w:proofErr w:type="spellEnd"/>
      <w:r w:rsidRPr="0064618D">
        <w:t>, que mantêm intensas relações com cidades do outro lado da margem, na Argentina.</w:t>
      </w:r>
    </w:p>
    <w:p w:rsidR="0064618D" w:rsidRDefault="0064618D" w:rsidP="0064618D">
      <w:pPr>
        <w:pStyle w:val="PargrafodaLista"/>
        <w:ind w:left="0"/>
      </w:pPr>
    </w:p>
    <w:p w:rsidR="005C3350" w:rsidRDefault="0064618D" w:rsidP="0064618D">
      <w:pPr>
        <w:pStyle w:val="PargrafodaLista"/>
        <w:numPr>
          <w:ilvl w:val="0"/>
          <w:numId w:val="25"/>
        </w:numPr>
        <w:tabs>
          <w:tab w:val="left" w:pos="915"/>
        </w:tabs>
        <w:ind w:left="360"/>
      </w:pPr>
      <w:r w:rsidRPr="0064618D">
        <w:t xml:space="preserve">Bacia do Paraná </w:t>
      </w:r>
      <w:r>
        <w:t>=&gt; É</w:t>
      </w:r>
      <w:r w:rsidRPr="0064618D">
        <w:t xml:space="preserve"> a maior das três. Situa-se em áreas do sudeste e sul do Brasil e foi intensamente transformada para a construção de hidrelétricas e para a navegação. Destacam-se, além do rio Paraná, os vários afluentes pela geração de energia e pelo recente desenvolvimento das hidrovias. Isto se deve à extensão e aos desníveis naturais dos rios e à localização da bacia, próxima aos grandes centros industriais, comerciais e populacionais do país. A segunda maior usina do mundo, Itaipu, encontra-se nessa bacia</w:t>
      </w:r>
      <w:r>
        <w:t>.</w:t>
      </w:r>
    </w:p>
    <w:p w:rsidR="00E54E70" w:rsidRDefault="00E54E70" w:rsidP="00E54E70">
      <w:pPr>
        <w:pStyle w:val="PargrafodaLista"/>
      </w:pPr>
    </w:p>
    <w:p w:rsidR="00E54E70" w:rsidRDefault="00E54E70" w:rsidP="00E54E70">
      <w:pPr>
        <w:pStyle w:val="PargrafodaLista"/>
        <w:numPr>
          <w:ilvl w:val="0"/>
          <w:numId w:val="26"/>
        </w:numPr>
        <w:tabs>
          <w:tab w:val="left" w:pos="915"/>
        </w:tabs>
      </w:pPr>
      <w:r>
        <w:t>ATIVIDADES:</w:t>
      </w:r>
    </w:p>
    <w:p w:rsidR="00BB5512" w:rsidRDefault="00BB5512" w:rsidP="001168E5">
      <w:pPr>
        <w:pStyle w:val="PargrafodaLista"/>
        <w:tabs>
          <w:tab w:val="left" w:pos="915"/>
        </w:tabs>
        <w:ind w:left="0"/>
      </w:pPr>
    </w:p>
    <w:p w:rsidR="001168E5" w:rsidRDefault="00776A1E" w:rsidP="001168E5">
      <w:pPr>
        <w:pStyle w:val="PargrafodaLista"/>
        <w:tabs>
          <w:tab w:val="left" w:pos="915"/>
        </w:tabs>
        <w:ind w:left="0"/>
      </w:pPr>
      <w:proofErr w:type="gramStart"/>
      <w:r>
        <w:t>1</w:t>
      </w:r>
      <w:proofErr w:type="gramEnd"/>
      <w:r w:rsidR="0036771E">
        <w:t xml:space="preserve">)   </w:t>
      </w:r>
      <w:r w:rsidR="0036771E" w:rsidRPr="004B32C0">
        <w:t xml:space="preserve">– </w:t>
      </w:r>
      <w:r w:rsidR="00BB5512">
        <w:t xml:space="preserve">Responda os exercícios </w:t>
      </w:r>
      <w:r w:rsidR="003C08B4">
        <w:t>do livro (2º Volume) n</w:t>
      </w:r>
      <w:r w:rsidR="00BB5512">
        <w:t>as páginas 17</w:t>
      </w:r>
      <w:r w:rsidR="00E54E70">
        <w:t>, 20 e 21</w:t>
      </w:r>
      <w:r w:rsidR="00BB5512">
        <w:t>.</w:t>
      </w:r>
    </w:p>
    <w:p w:rsidR="001168E5" w:rsidRDefault="001168E5" w:rsidP="001168E5">
      <w:pPr>
        <w:pStyle w:val="PargrafodaLista"/>
        <w:tabs>
          <w:tab w:val="left" w:pos="915"/>
        </w:tabs>
        <w:ind w:left="0"/>
      </w:pPr>
    </w:p>
    <w:p w:rsidR="0037502F" w:rsidRDefault="0039244F" w:rsidP="00BB5512">
      <w:pPr>
        <w:pStyle w:val="PargrafodaLista"/>
        <w:numPr>
          <w:ilvl w:val="0"/>
          <w:numId w:val="18"/>
        </w:numPr>
        <w:tabs>
          <w:tab w:val="left" w:pos="915"/>
        </w:tabs>
        <w:ind w:left="360"/>
      </w:pPr>
      <w:r w:rsidRPr="004B32C0">
        <w:t>–</w:t>
      </w:r>
      <w:r w:rsidR="0037502F">
        <w:t xml:space="preserve"> </w:t>
      </w:r>
      <w:r w:rsidR="00E54E70">
        <w:t xml:space="preserve">No texto acima, estudamos duas das principais vertentes hidrográficas: A Vertente do Ártico e a Vertente do Atlântico. Porém, existem outras vertentes fundamentais para estudarmos. Sendo assim, descreva a Vertente do Pacífico e a Vertente do Golfo do México. </w:t>
      </w:r>
    </w:p>
    <w:tbl>
      <w:tblPr>
        <w:tblStyle w:val="Tabelacomgrade"/>
        <w:tblW w:w="0" w:type="auto"/>
        <w:tblBorders>
          <w:left w:val="none" w:sz="0" w:space="0" w:color="auto"/>
          <w:right w:val="none" w:sz="0" w:space="0" w:color="auto"/>
        </w:tblBorders>
        <w:tblLook w:val="04A0"/>
      </w:tblPr>
      <w:tblGrid>
        <w:gridCol w:w="8494"/>
      </w:tblGrid>
      <w:tr w:rsidR="00913D89" w:rsidTr="00E54E70">
        <w:tc>
          <w:tcPr>
            <w:tcW w:w="8494" w:type="dxa"/>
          </w:tcPr>
          <w:p w:rsidR="00913D89" w:rsidRDefault="00913D89" w:rsidP="00913D89">
            <w:pPr>
              <w:tabs>
                <w:tab w:val="left" w:pos="915"/>
              </w:tabs>
            </w:pPr>
          </w:p>
          <w:p w:rsidR="00913D89" w:rsidRDefault="00913D89" w:rsidP="00913D89">
            <w:pPr>
              <w:tabs>
                <w:tab w:val="left" w:pos="915"/>
              </w:tabs>
            </w:pPr>
          </w:p>
        </w:tc>
      </w:tr>
      <w:tr w:rsidR="00913D89" w:rsidTr="00E54E70">
        <w:tc>
          <w:tcPr>
            <w:tcW w:w="8494" w:type="dxa"/>
          </w:tcPr>
          <w:p w:rsidR="00913D89" w:rsidRDefault="00913D89" w:rsidP="00913D89">
            <w:pPr>
              <w:tabs>
                <w:tab w:val="left" w:pos="915"/>
              </w:tabs>
            </w:pPr>
          </w:p>
          <w:p w:rsidR="00913D89" w:rsidRDefault="00913D89" w:rsidP="00913D89">
            <w:pPr>
              <w:tabs>
                <w:tab w:val="left" w:pos="915"/>
              </w:tabs>
            </w:pPr>
          </w:p>
        </w:tc>
      </w:tr>
      <w:tr w:rsidR="00E54E70" w:rsidTr="00E54E70">
        <w:tc>
          <w:tcPr>
            <w:tcW w:w="8494" w:type="dxa"/>
          </w:tcPr>
          <w:p w:rsidR="00E54E70" w:rsidRDefault="00E54E70" w:rsidP="00F91B99">
            <w:pPr>
              <w:tabs>
                <w:tab w:val="left" w:pos="915"/>
              </w:tabs>
            </w:pPr>
          </w:p>
          <w:p w:rsidR="00E54E70" w:rsidRDefault="00E54E70" w:rsidP="00F91B99">
            <w:pPr>
              <w:tabs>
                <w:tab w:val="left" w:pos="915"/>
              </w:tabs>
            </w:pPr>
          </w:p>
        </w:tc>
      </w:tr>
      <w:tr w:rsidR="00E54E70" w:rsidTr="00E54E70">
        <w:tc>
          <w:tcPr>
            <w:tcW w:w="8494" w:type="dxa"/>
          </w:tcPr>
          <w:p w:rsidR="00E54E70" w:rsidRDefault="00E54E70" w:rsidP="00F91B99">
            <w:pPr>
              <w:tabs>
                <w:tab w:val="left" w:pos="915"/>
              </w:tabs>
            </w:pPr>
          </w:p>
          <w:p w:rsidR="00E54E70" w:rsidRDefault="00E54E70" w:rsidP="00F91B99">
            <w:pPr>
              <w:tabs>
                <w:tab w:val="left" w:pos="915"/>
              </w:tabs>
            </w:pPr>
          </w:p>
        </w:tc>
      </w:tr>
      <w:tr w:rsidR="00E54E70" w:rsidTr="00E54E70">
        <w:tc>
          <w:tcPr>
            <w:tcW w:w="8494" w:type="dxa"/>
          </w:tcPr>
          <w:p w:rsidR="00E54E70" w:rsidRDefault="00E54E70" w:rsidP="00F91B99">
            <w:pPr>
              <w:tabs>
                <w:tab w:val="left" w:pos="915"/>
              </w:tabs>
            </w:pPr>
          </w:p>
          <w:p w:rsidR="00E54E70" w:rsidRDefault="00E54E70" w:rsidP="00F91B99">
            <w:pPr>
              <w:tabs>
                <w:tab w:val="left" w:pos="915"/>
              </w:tabs>
            </w:pPr>
          </w:p>
        </w:tc>
      </w:tr>
      <w:tr w:rsidR="00E54E70" w:rsidTr="00E54E70">
        <w:tc>
          <w:tcPr>
            <w:tcW w:w="8494" w:type="dxa"/>
          </w:tcPr>
          <w:p w:rsidR="00E54E70" w:rsidRDefault="00E54E70" w:rsidP="00F91B99">
            <w:pPr>
              <w:tabs>
                <w:tab w:val="left" w:pos="915"/>
              </w:tabs>
            </w:pPr>
          </w:p>
          <w:p w:rsidR="00E54E70" w:rsidRDefault="00E54E70" w:rsidP="00F91B99">
            <w:pPr>
              <w:tabs>
                <w:tab w:val="left" w:pos="915"/>
              </w:tabs>
            </w:pPr>
          </w:p>
        </w:tc>
      </w:tr>
    </w:tbl>
    <w:p w:rsidR="00913D89" w:rsidRDefault="00913D89" w:rsidP="00913D89">
      <w:pPr>
        <w:tabs>
          <w:tab w:val="left" w:pos="915"/>
        </w:tabs>
      </w:pPr>
    </w:p>
    <w:p w:rsidR="00913D89" w:rsidRDefault="00913D89" w:rsidP="00913D89">
      <w:pPr>
        <w:tabs>
          <w:tab w:val="left" w:pos="915"/>
        </w:tabs>
        <w:ind w:right="57"/>
      </w:pPr>
    </w:p>
    <w:p w:rsidR="00913D89" w:rsidRDefault="00913D89" w:rsidP="00E54E70">
      <w:pPr>
        <w:pStyle w:val="PargrafodaLista"/>
        <w:numPr>
          <w:ilvl w:val="0"/>
          <w:numId w:val="27"/>
        </w:numPr>
        <w:tabs>
          <w:tab w:val="left" w:pos="915"/>
        </w:tabs>
        <w:ind w:right="57"/>
      </w:pPr>
      <w:r w:rsidRPr="004B32C0">
        <w:lastRenderedPageBreak/>
        <w:t>–</w:t>
      </w:r>
      <w:r>
        <w:t xml:space="preserve"> </w:t>
      </w:r>
      <w:r w:rsidR="00E54E70">
        <w:t xml:space="preserve">Faça a leitura da página 17 a 19 do livro e responda: Quais são </w:t>
      </w:r>
      <w:proofErr w:type="gramStart"/>
      <w:r w:rsidR="00E54E70">
        <w:t>os principais lagos</w:t>
      </w:r>
      <w:proofErr w:type="gramEnd"/>
      <w:r w:rsidR="00E54E70">
        <w:t xml:space="preserve"> do continente americano? Aponte suas principais características. </w:t>
      </w:r>
    </w:p>
    <w:p w:rsidR="00E54E70" w:rsidRDefault="00E54E70" w:rsidP="00E54E70">
      <w:pPr>
        <w:tabs>
          <w:tab w:val="left" w:pos="915"/>
        </w:tabs>
        <w:ind w:right="57"/>
      </w:pPr>
    </w:p>
    <w:p w:rsidR="00E54E70" w:rsidRDefault="00E54E70" w:rsidP="00E54E70">
      <w:pPr>
        <w:tabs>
          <w:tab w:val="left" w:pos="915"/>
        </w:tabs>
        <w:ind w:right="57"/>
        <w:sectPr w:rsidR="00E54E70" w:rsidSect="00EA44C9">
          <w:type w:val="continuous"/>
          <w:pgSz w:w="11906" w:h="16838"/>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tbl>
      <w:tblPr>
        <w:tblStyle w:val="Tabelacomgrade"/>
        <w:tblW w:w="0" w:type="auto"/>
        <w:tblBorders>
          <w:left w:val="none" w:sz="0" w:space="0" w:color="auto"/>
          <w:right w:val="none" w:sz="0" w:space="0" w:color="auto"/>
        </w:tblBorders>
        <w:tblLook w:val="04A0"/>
      </w:tblPr>
      <w:tblGrid>
        <w:gridCol w:w="8494"/>
      </w:tblGrid>
      <w:tr w:rsidR="00913D89" w:rsidTr="006550AE">
        <w:tc>
          <w:tcPr>
            <w:tcW w:w="8494" w:type="dxa"/>
          </w:tcPr>
          <w:p w:rsidR="00913D89" w:rsidRDefault="00913D89" w:rsidP="006550AE">
            <w:pPr>
              <w:tabs>
                <w:tab w:val="left" w:pos="915"/>
              </w:tabs>
            </w:pPr>
          </w:p>
          <w:p w:rsidR="00913D89" w:rsidRDefault="00913D89" w:rsidP="006550AE">
            <w:pPr>
              <w:tabs>
                <w:tab w:val="left" w:pos="915"/>
              </w:tabs>
            </w:pPr>
          </w:p>
        </w:tc>
      </w:tr>
      <w:tr w:rsidR="00913D89" w:rsidTr="006550AE">
        <w:tc>
          <w:tcPr>
            <w:tcW w:w="8494" w:type="dxa"/>
          </w:tcPr>
          <w:p w:rsidR="00913D89" w:rsidRDefault="00913D89" w:rsidP="006550AE">
            <w:pPr>
              <w:tabs>
                <w:tab w:val="left" w:pos="915"/>
              </w:tabs>
            </w:pPr>
          </w:p>
          <w:p w:rsidR="00913D89" w:rsidRDefault="00913D89" w:rsidP="006550AE">
            <w:pPr>
              <w:tabs>
                <w:tab w:val="left" w:pos="915"/>
              </w:tabs>
            </w:pPr>
          </w:p>
        </w:tc>
      </w:tr>
    </w:tbl>
    <w:p w:rsidR="00B058AD" w:rsidRDefault="00B058AD" w:rsidP="00B058AD">
      <w:pPr>
        <w:pStyle w:val="PargrafodaLista"/>
        <w:tabs>
          <w:tab w:val="left" w:pos="915"/>
        </w:tabs>
        <w:ind w:left="0"/>
      </w:pPr>
    </w:p>
    <w:tbl>
      <w:tblPr>
        <w:tblStyle w:val="Tabelacomgrade"/>
        <w:tblW w:w="0" w:type="auto"/>
        <w:tblBorders>
          <w:left w:val="none" w:sz="0" w:space="0" w:color="auto"/>
          <w:right w:val="none" w:sz="0" w:space="0" w:color="auto"/>
        </w:tblBorders>
        <w:tblLook w:val="04A0"/>
      </w:tblPr>
      <w:tblGrid>
        <w:gridCol w:w="8494"/>
      </w:tblGrid>
      <w:tr w:rsidR="00913D89" w:rsidTr="006550AE">
        <w:tc>
          <w:tcPr>
            <w:tcW w:w="8494" w:type="dxa"/>
          </w:tcPr>
          <w:p w:rsidR="00913D89" w:rsidRDefault="00913D89" w:rsidP="006550AE">
            <w:pPr>
              <w:tabs>
                <w:tab w:val="left" w:pos="915"/>
              </w:tabs>
            </w:pPr>
          </w:p>
          <w:p w:rsidR="00913D89" w:rsidRDefault="00913D89" w:rsidP="006550AE">
            <w:pPr>
              <w:tabs>
                <w:tab w:val="left" w:pos="915"/>
              </w:tabs>
            </w:pPr>
          </w:p>
        </w:tc>
      </w:tr>
      <w:tr w:rsidR="00913D89" w:rsidTr="006550AE">
        <w:tc>
          <w:tcPr>
            <w:tcW w:w="8494" w:type="dxa"/>
          </w:tcPr>
          <w:p w:rsidR="00913D89" w:rsidRDefault="00913D89" w:rsidP="006550AE">
            <w:pPr>
              <w:tabs>
                <w:tab w:val="left" w:pos="915"/>
              </w:tabs>
            </w:pPr>
          </w:p>
          <w:p w:rsidR="00913D89" w:rsidRDefault="00913D89" w:rsidP="006550AE">
            <w:pPr>
              <w:tabs>
                <w:tab w:val="left" w:pos="915"/>
              </w:tabs>
            </w:pPr>
          </w:p>
        </w:tc>
      </w:tr>
    </w:tbl>
    <w:p w:rsidR="0078091A" w:rsidRDefault="0078091A" w:rsidP="004F6536">
      <w:pPr>
        <w:tabs>
          <w:tab w:val="left" w:pos="915"/>
        </w:tabs>
        <w:ind w:left="360"/>
        <w:rPr>
          <w:rFonts w:cstheme="minorHAnsi"/>
        </w:rPr>
      </w:pPr>
    </w:p>
    <w:p w:rsidR="00913D89" w:rsidRDefault="00913D89" w:rsidP="004F6536">
      <w:pPr>
        <w:tabs>
          <w:tab w:val="left" w:pos="915"/>
        </w:tabs>
        <w:ind w:left="360"/>
        <w:rPr>
          <w:rFonts w:cstheme="minorHAnsi"/>
        </w:rPr>
      </w:pPr>
    </w:p>
    <w:tbl>
      <w:tblPr>
        <w:tblStyle w:val="Tabelacomgrade"/>
        <w:tblW w:w="0" w:type="auto"/>
        <w:tblBorders>
          <w:left w:val="none" w:sz="0" w:space="0" w:color="auto"/>
          <w:right w:val="none" w:sz="0" w:space="0" w:color="auto"/>
        </w:tblBorders>
        <w:tblLook w:val="04A0"/>
      </w:tblPr>
      <w:tblGrid>
        <w:gridCol w:w="8494"/>
      </w:tblGrid>
      <w:tr w:rsidR="00913D89" w:rsidTr="006550AE">
        <w:tc>
          <w:tcPr>
            <w:tcW w:w="8494" w:type="dxa"/>
          </w:tcPr>
          <w:p w:rsidR="00913D89" w:rsidRDefault="00913D89" w:rsidP="006550AE">
            <w:pPr>
              <w:tabs>
                <w:tab w:val="left" w:pos="915"/>
              </w:tabs>
            </w:pPr>
          </w:p>
          <w:p w:rsidR="00913D89" w:rsidRDefault="00913D89" w:rsidP="006550AE">
            <w:pPr>
              <w:tabs>
                <w:tab w:val="left" w:pos="915"/>
              </w:tabs>
            </w:pPr>
          </w:p>
        </w:tc>
      </w:tr>
      <w:tr w:rsidR="00913D89" w:rsidTr="006550AE">
        <w:tc>
          <w:tcPr>
            <w:tcW w:w="8494" w:type="dxa"/>
          </w:tcPr>
          <w:p w:rsidR="00913D89" w:rsidRDefault="00913D89" w:rsidP="006550AE">
            <w:pPr>
              <w:tabs>
                <w:tab w:val="left" w:pos="915"/>
              </w:tabs>
            </w:pPr>
          </w:p>
          <w:p w:rsidR="00913D89" w:rsidRDefault="00913D89" w:rsidP="006550AE">
            <w:pPr>
              <w:tabs>
                <w:tab w:val="left" w:pos="915"/>
              </w:tabs>
            </w:pPr>
          </w:p>
        </w:tc>
      </w:tr>
    </w:tbl>
    <w:p w:rsidR="00913D89" w:rsidRDefault="00913D89" w:rsidP="004F6536">
      <w:pPr>
        <w:tabs>
          <w:tab w:val="left" w:pos="915"/>
        </w:tabs>
        <w:ind w:left="360"/>
        <w:rPr>
          <w:rFonts w:cstheme="minorHAnsi"/>
        </w:rPr>
      </w:pPr>
    </w:p>
    <w:p w:rsidR="00E54E70" w:rsidRDefault="00E54E70" w:rsidP="00E54E70">
      <w:pPr>
        <w:pStyle w:val="PargrafodaLista"/>
        <w:numPr>
          <w:ilvl w:val="0"/>
          <w:numId w:val="27"/>
        </w:numPr>
        <w:tabs>
          <w:tab w:val="left" w:pos="915"/>
        </w:tabs>
        <w:ind w:right="57"/>
      </w:pPr>
      <w:r w:rsidRPr="004B32C0">
        <w:t>–</w:t>
      </w:r>
      <w:r>
        <w:t xml:space="preserve"> Faça um </w:t>
      </w:r>
      <w:proofErr w:type="spellStart"/>
      <w:r>
        <w:t>paragrafo</w:t>
      </w:r>
      <w:proofErr w:type="spellEnd"/>
      <w:r>
        <w:t xml:space="preserve"> de no mínimo 10 linhas sobre a importância de se preservar o território que perpassa a bacia amazônica.  </w:t>
      </w:r>
    </w:p>
    <w:p w:rsidR="00E54E70" w:rsidRDefault="00E54E70" w:rsidP="00E54E70">
      <w:pPr>
        <w:pStyle w:val="PargrafodaLista"/>
        <w:tabs>
          <w:tab w:val="left" w:pos="915"/>
        </w:tabs>
        <w:ind w:right="57"/>
      </w:pPr>
    </w:p>
    <w:tbl>
      <w:tblPr>
        <w:tblStyle w:val="Tabelacomgrade"/>
        <w:tblW w:w="0" w:type="auto"/>
        <w:tblBorders>
          <w:left w:val="none" w:sz="0" w:space="0" w:color="auto"/>
          <w:right w:val="none" w:sz="0" w:space="0" w:color="auto"/>
        </w:tblBorders>
        <w:tblLook w:val="04A0"/>
      </w:tblPr>
      <w:tblGrid>
        <w:gridCol w:w="8494"/>
      </w:tblGrid>
      <w:tr w:rsidR="00E54E70" w:rsidTr="00F91B99">
        <w:tc>
          <w:tcPr>
            <w:tcW w:w="8494" w:type="dxa"/>
          </w:tcPr>
          <w:p w:rsidR="00E54E70" w:rsidRDefault="00E54E70" w:rsidP="00E54E70">
            <w:pPr>
              <w:pStyle w:val="PargrafodaLista"/>
              <w:tabs>
                <w:tab w:val="left" w:pos="915"/>
              </w:tabs>
            </w:pPr>
          </w:p>
        </w:tc>
      </w:tr>
      <w:tr w:rsidR="00E54E70" w:rsidTr="00F91B99">
        <w:tc>
          <w:tcPr>
            <w:tcW w:w="8494" w:type="dxa"/>
          </w:tcPr>
          <w:p w:rsidR="00E54E70" w:rsidRDefault="00E54E70" w:rsidP="00F91B99">
            <w:pPr>
              <w:tabs>
                <w:tab w:val="left" w:pos="915"/>
              </w:tabs>
            </w:pPr>
          </w:p>
          <w:p w:rsidR="00E54E70" w:rsidRDefault="00E54E70" w:rsidP="00F91B99">
            <w:pPr>
              <w:tabs>
                <w:tab w:val="left" w:pos="915"/>
              </w:tabs>
            </w:pPr>
          </w:p>
        </w:tc>
      </w:tr>
    </w:tbl>
    <w:p w:rsidR="00E54E70" w:rsidRDefault="00E54E70" w:rsidP="00E54E70">
      <w:pPr>
        <w:pStyle w:val="PargrafodaLista"/>
        <w:tabs>
          <w:tab w:val="left" w:pos="915"/>
        </w:tabs>
        <w:ind w:left="0"/>
      </w:pPr>
    </w:p>
    <w:tbl>
      <w:tblPr>
        <w:tblStyle w:val="Tabelacomgrade"/>
        <w:tblW w:w="0" w:type="auto"/>
        <w:tblBorders>
          <w:left w:val="none" w:sz="0" w:space="0" w:color="auto"/>
          <w:right w:val="none" w:sz="0" w:space="0" w:color="auto"/>
        </w:tblBorders>
        <w:tblLook w:val="04A0"/>
      </w:tblPr>
      <w:tblGrid>
        <w:gridCol w:w="8494"/>
      </w:tblGrid>
      <w:tr w:rsidR="00E54E70" w:rsidTr="00F91B99">
        <w:tc>
          <w:tcPr>
            <w:tcW w:w="8494" w:type="dxa"/>
          </w:tcPr>
          <w:p w:rsidR="00E54E70" w:rsidRDefault="00E54E70" w:rsidP="00F91B99">
            <w:pPr>
              <w:tabs>
                <w:tab w:val="left" w:pos="915"/>
              </w:tabs>
            </w:pPr>
          </w:p>
          <w:p w:rsidR="00E54E70" w:rsidRDefault="00E54E70" w:rsidP="00F91B99">
            <w:pPr>
              <w:tabs>
                <w:tab w:val="left" w:pos="915"/>
              </w:tabs>
            </w:pPr>
          </w:p>
        </w:tc>
      </w:tr>
      <w:tr w:rsidR="00E54E70" w:rsidTr="00F91B99">
        <w:tc>
          <w:tcPr>
            <w:tcW w:w="8494" w:type="dxa"/>
          </w:tcPr>
          <w:p w:rsidR="00E54E70" w:rsidRDefault="00E54E70" w:rsidP="00F91B99">
            <w:pPr>
              <w:tabs>
                <w:tab w:val="left" w:pos="915"/>
              </w:tabs>
            </w:pPr>
          </w:p>
          <w:p w:rsidR="00E54E70" w:rsidRDefault="00E54E70" w:rsidP="00F91B99">
            <w:pPr>
              <w:tabs>
                <w:tab w:val="left" w:pos="915"/>
              </w:tabs>
            </w:pPr>
          </w:p>
        </w:tc>
      </w:tr>
    </w:tbl>
    <w:p w:rsidR="00E54E70" w:rsidRDefault="00E54E70" w:rsidP="00E54E70">
      <w:pPr>
        <w:tabs>
          <w:tab w:val="left" w:pos="915"/>
        </w:tabs>
        <w:ind w:left="360"/>
        <w:rPr>
          <w:rFonts w:cstheme="minorHAnsi"/>
        </w:rPr>
      </w:pPr>
    </w:p>
    <w:p w:rsidR="00E54E70" w:rsidRDefault="00E54E70" w:rsidP="00E54E70">
      <w:pPr>
        <w:tabs>
          <w:tab w:val="left" w:pos="915"/>
        </w:tabs>
        <w:ind w:left="360"/>
        <w:rPr>
          <w:rFonts w:cstheme="minorHAnsi"/>
        </w:rPr>
      </w:pPr>
    </w:p>
    <w:tbl>
      <w:tblPr>
        <w:tblStyle w:val="Tabelacomgrade"/>
        <w:tblW w:w="0" w:type="auto"/>
        <w:tblBorders>
          <w:left w:val="none" w:sz="0" w:space="0" w:color="auto"/>
          <w:right w:val="none" w:sz="0" w:space="0" w:color="auto"/>
        </w:tblBorders>
        <w:tblLook w:val="04A0"/>
      </w:tblPr>
      <w:tblGrid>
        <w:gridCol w:w="8494"/>
      </w:tblGrid>
      <w:tr w:rsidR="00E54E70" w:rsidTr="00F91B99">
        <w:tc>
          <w:tcPr>
            <w:tcW w:w="8494" w:type="dxa"/>
          </w:tcPr>
          <w:p w:rsidR="00E54E70" w:rsidRDefault="00E54E70" w:rsidP="00F91B99">
            <w:pPr>
              <w:tabs>
                <w:tab w:val="left" w:pos="915"/>
              </w:tabs>
            </w:pPr>
          </w:p>
          <w:p w:rsidR="00E54E70" w:rsidRDefault="00E54E70" w:rsidP="00F91B99">
            <w:pPr>
              <w:tabs>
                <w:tab w:val="left" w:pos="915"/>
              </w:tabs>
            </w:pPr>
          </w:p>
        </w:tc>
      </w:tr>
      <w:tr w:rsidR="00E54E70" w:rsidTr="00F91B99">
        <w:tc>
          <w:tcPr>
            <w:tcW w:w="8494" w:type="dxa"/>
          </w:tcPr>
          <w:p w:rsidR="00E54E70" w:rsidRDefault="00E54E70" w:rsidP="00F91B99">
            <w:pPr>
              <w:tabs>
                <w:tab w:val="left" w:pos="915"/>
              </w:tabs>
            </w:pPr>
          </w:p>
          <w:p w:rsidR="00E54E70" w:rsidRDefault="00E54E70" w:rsidP="00F91B99">
            <w:pPr>
              <w:tabs>
                <w:tab w:val="left" w:pos="915"/>
              </w:tabs>
            </w:pPr>
          </w:p>
        </w:tc>
      </w:tr>
      <w:tr w:rsidR="00E54E70" w:rsidTr="00F91B99">
        <w:tc>
          <w:tcPr>
            <w:tcW w:w="8494" w:type="dxa"/>
          </w:tcPr>
          <w:p w:rsidR="00E54E70" w:rsidRDefault="00E54E70" w:rsidP="00F91B99">
            <w:pPr>
              <w:tabs>
                <w:tab w:val="left" w:pos="915"/>
              </w:tabs>
            </w:pPr>
          </w:p>
          <w:p w:rsidR="00E54E70" w:rsidRDefault="00E54E70" w:rsidP="00F91B99">
            <w:pPr>
              <w:tabs>
                <w:tab w:val="left" w:pos="915"/>
              </w:tabs>
            </w:pPr>
          </w:p>
        </w:tc>
      </w:tr>
    </w:tbl>
    <w:p w:rsidR="00E54E70" w:rsidRDefault="00E54E70" w:rsidP="00E54E70">
      <w:pPr>
        <w:tabs>
          <w:tab w:val="left" w:pos="915"/>
        </w:tabs>
        <w:ind w:right="57"/>
      </w:pPr>
    </w:p>
    <w:p w:rsidR="00E54E70" w:rsidRPr="004F6536" w:rsidRDefault="00E54E70" w:rsidP="004F6536">
      <w:pPr>
        <w:tabs>
          <w:tab w:val="left" w:pos="915"/>
        </w:tabs>
        <w:ind w:left="360"/>
        <w:rPr>
          <w:rFonts w:cstheme="minorHAnsi"/>
        </w:rPr>
      </w:pPr>
    </w:p>
    <w:p w:rsidR="00913D89" w:rsidRDefault="00913D89" w:rsidP="00913D89">
      <w:pPr>
        <w:tabs>
          <w:tab w:val="left" w:pos="5520"/>
        </w:tabs>
      </w:pPr>
      <w:r>
        <w:t xml:space="preserve">                                            </w:t>
      </w:r>
      <w:r>
        <w:rPr>
          <w:rFonts w:ascii="Comic Sans MS" w:hAnsi="Comic Sans MS"/>
          <w:sz w:val="32"/>
          <w:szCs w:val="32"/>
        </w:rPr>
        <w:t>Quarentena não é feriado! Cuide-se!</w:t>
      </w:r>
      <w:r w:rsidRPr="008619AB">
        <w:rPr>
          <w:rFonts w:ascii="Comic Sans MS" w:hAnsi="Comic Sans MS"/>
          <w:sz w:val="32"/>
          <w:szCs w:val="32"/>
        </w:rPr>
        <w:t xml:space="preserve"> </w:t>
      </w:r>
      <w:r w:rsidRPr="004962F8">
        <w:rPr>
          <w:rFonts w:ascii="Comic Sans MS" w:hAnsi="Comic Sans MS"/>
          <w:sz w:val="44"/>
          <w:szCs w:val="32"/>
        </w:rPr>
        <w:sym w:font="Wingdings" w:char="F04A"/>
      </w:r>
    </w:p>
    <w:p w:rsidR="004B32C0" w:rsidRPr="008619AB" w:rsidRDefault="004B32C0" w:rsidP="00F03C3C">
      <w:pPr>
        <w:tabs>
          <w:tab w:val="left" w:pos="5520"/>
        </w:tabs>
        <w:ind w:left="6372"/>
        <w:rPr>
          <w:rFonts w:asciiTheme="minorHAnsi" w:hAnsiTheme="minorHAnsi"/>
          <w:sz w:val="32"/>
          <w:szCs w:val="32"/>
        </w:rPr>
      </w:pPr>
    </w:p>
    <w:sectPr w:rsidR="004B32C0" w:rsidRPr="008619AB" w:rsidSect="00EA44C9">
      <w:type w:val="continuous"/>
      <w:pgSz w:w="11906" w:h="16838"/>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44" w:rsidRDefault="00EC6244" w:rsidP="00DE2E29">
      <w:r>
        <w:separator/>
      </w:r>
    </w:p>
  </w:endnote>
  <w:endnote w:type="continuationSeparator" w:id="0">
    <w:p w:rsidR="00EC6244" w:rsidRDefault="00EC6244" w:rsidP="00DE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44" w:rsidRDefault="00EC6244" w:rsidP="00DE2E29">
      <w:r>
        <w:separator/>
      </w:r>
    </w:p>
  </w:footnote>
  <w:footnote w:type="continuationSeparator" w:id="0">
    <w:p w:rsidR="00EC6244" w:rsidRDefault="00EC6244" w:rsidP="00DE2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13E"/>
    <w:multiLevelType w:val="hybridMultilevel"/>
    <w:tmpl w:val="D2F82DF8"/>
    <w:lvl w:ilvl="0" w:tplc="8C6EE662">
      <w:start w:val="3"/>
      <w:numFmt w:val="decimal"/>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6352C2"/>
    <w:multiLevelType w:val="hybridMultilevel"/>
    <w:tmpl w:val="9A704168"/>
    <w:lvl w:ilvl="0" w:tplc="DBD658A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09F69AE"/>
    <w:multiLevelType w:val="hybridMultilevel"/>
    <w:tmpl w:val="818669F8"/>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AF7425"/>
    <w:multiLevelType w:val="hybridMultilevel"/>
    <w:tmpl w:val="E228B9C0"/>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nsid w:val="1A783438"/>
    <w:multiLevelType w:val="hybridMultilevel"/>
    <w:tmpl w:val="247E819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D35933"/>
    <w:multiLevelType w:val="hybridMultilevel"/>
    <w:tmpl w:val="99AE3028"/>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
    <w:nsid w:val="22845799"/>
    <w:multiLevelType w:val="hybridMultilevel"/>
    <w:tmpl w:val="35E64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601EB7"/>
    <w:multiLevelType w:val="hybridMultilevel"/>
    <w:tmpl w:val="BE263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0351B6"/>
    <w:multiLevelType w:val="hybridMultilevel"/>
    <w:tmpl w:val="4DA87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C055ED"/>
    <w:multiLevelType w:val="hybridMultilevel"/>
    <w:tmpl w:val="82EE8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222BC"/>
    <w:multiLevelType w:val="hybridMultilevel"/>
    <w:tmpl w:val="0D6668C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34E33801"/>
    <w:multiLevelType w:val="hybridMultilevel"/>
    <w:tmpl w:val="D3B8B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2A6A45"/>
    <w:multiLevelType w:val="hybridMultilevel"/>
    <w:tmpl w:val="65BA0B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047C8B"/>
    <w:multiLevelType w:val="hybridMultilevel"/>
    <w:tmpl w:val="4532FEEC"/>
    <w:lvl w:ilvl="0" w:tplc="34400962">
      <w:start w:val="2"/>
      <w:numFmt w:val="decimal"/>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A201EE8"/>
    <w:multiLevelType w:val="hybridMultilevel"/>
    <w:tmpl w:val="5060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A268BD"/>
    <w:multiLevelType w:val="hybridMultilevel"/>
    <w:tmpl w:val="38800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090CCB"/>
    <w:multiLevelType w:val="hybridMultilevel"/>
    <w:tmpl w:val="6A5812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45E11"/>
    <w:multiLevelType w:val="hybridMultilevel"/>
    <w:tmpl w:val="63E4A474"/>
    <w:lvl w:ilvl="0" w:tplc="9E92B9E2">
      <w:start w:val="1"/>
      <w:numFmt w:val="lowerLetter"/>
      <w:lvlText w:val="%1)"/>
      <w:lvlJc w:val="left"/>
      <w:pPr>
        <w:ind w:left="720" w:hanging="360"/>
      </w:pPr>
      <w:rPr>
        <w:rFonts w:ascii="Times New Roman" w:hAnsi="Times New Roman"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D10C0F"/>
    <w:multiLevelType w:val="hybridMultilevel"/>
    <w:tmpl w:val="B4C2F40A"/>
    <w:lvl w:ilvl="0" w:tplc="BE900D6E">
      <w:start w:val="1"/>
      <w:numFmt w:val="lowerLetter"/>
      <w:lvlText w:val="%1)"/>
      <w:lvlJc w:val="left"/>
      <w:pPr>
        <w:ind w:left="720" w:hanging="360"/>
      </w:pPr>
      <w:rPr>
        <w:rFonts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8333C6"/>
    <w:multiLevelType w:val="hybridMultilevel"/>
    <w:tmpl w:val="2EB66A1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EB17860"/>
    <w:multiLevelType w:val="hybridMultilevel"/>
    <w:tmpl w:val="B4A009EA"/>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5B49BA"/>
    <w:multiLevelType w:val="hybridMultilevel"/>
    <w:tmpl w:val="C31A60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0C76B0C"/>
    <w:multiLevelType w:val="hybridMultilevel"/>
    <w:tmpl w:val="2E20EF34"/>
    <w:lvl w:ilvl="0" w:tplc="C38E9E5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0D16A30"/>
    <w:multiLevelType w:val="hybridMultilevel"/>
    <w:tmpl w:val="06AEC36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5F93B85"/>
    <w:multiLevelType w:val="hybridMultilevel"/>
    <w:tmpl w:val="68C82CC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C1595D"/>
    <w:multiLevelType w:val="hybridMultilevel"/>
    <w:tmpl w:val="2590485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6">
    <w:nsid w:val="7E5E22D3"/>
    <w:multiLevelType w:val="hybridMultilevel"/>
    <w:tmpl w:val="80DE427A"/>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17"/>
  </w:num>
  <w:num w:numId="4">
    <w:abstractNumId w:val="8"/>
  </w:num>
  <w:num w:numId="5">
    <w:abstractNumId w:val="18"/>
  </w:num>
  <w:num w:numId="6">
    <w:abstractNumId w:val="7"/>
  </w:num>
  <w:num w:numId="7">
    <w:abstractNumId w:val="15"/>
  </w:num>
  <w:num w:numId="8">
    <w:abstractNumId w:val="1"/>
  </w:num>
  <w:num w:numId="9">
    <w:abstractNumId w:val="0"/>
  </w:num>
  <w:num w:numId="10">
    <w:abstractNumId w:val="12"/>
  </w:num>
  <w:num w:numId="11">
    <w:abstractNumId w:val="19"/>
  </w:num>
  <w:num w:numId="12">
    <w:abstractNumId w:val="22"/>
  </w:num>
  <w:num w:numId="13">
    <w:abstractNumId w:val="13"/>
  </w:num>
  <w:num w:numId="14">
    <w:abstractNumId w:val="16"/>
  </w:num>
  <w:num w:numId="15">
    <w:abstractNumId w:val="14"/>
  </w:num>
  <w:num w:numId="16">
    <w:abstractNumId w:val="2"/>
  </w:num>
  <w:num w:numId="17">
    <w:abstractNumId w:val="10"/>
  </w:num>
  <w:num w:numId="18">
    <w:abstractNumId w:val="20"/>
  </w:num>
  <w:num w:numId="19">
    <w:abstractNumId w:val="3"/>
  </w:num>
  <w:num w:numId="20">
    <w:abstractNumId w:val="5"/>
  </w:num>
  <w:num w:numId="21">
    <w:abstractNumId w:val="25"/>
  </w:num>
  <w:num w:numId="22">
    <w:abstractNumId w:val="24"/>
  </w:num>
  <w:num w:numId="23">
    <w:abstractNumId w:val="9"/>
  </w:num>
  <w:num w:numId="24">
    <w:abstractNumId w:val="23"/>
  </w:num>
  <w:num w:numId="25">
    <w:abstractNumId w:val="11"/>
  </w:num>
  <w:num w:numId="26">
    <w:abstractNumId w:val="2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051AA"/>
    <w:rsid w:val="00023D3D"/>
    <w:rsid w:val="00061D24"/>
    <w:rsid w:val="00072E71"/>
    <w:rsid w:val="00076FCB"/>
    <w:rsid w:val="00082000"/>
    <w:rsid w:val="000852D6"/>
    <w:rsid w:val="00091B38"/>
    <w:rsid w:val="00095B74"/>
    <w:rsid w:val="000D2BF7"/>
    <w:rsid w:val="000F1CBF"/>
    <w:rsid w:val="000F5FA5"/>
    <w:rsid w:val="001034CF"/>
    <w:rsid w:val="001051AA"/>
    <w:rsid w:val="001168E5"/>
    <w:rsid w:val="001217C2"/>
    <w:rsid w:val="00125B4A"/>
    <w:rsid w:val="00167FAE"/>
    <w:rsid w:val="001E1D55"/>
    <w:rsid w:val="001E48F3"/>
    <w:rsid w:val="0021457D"/>
    <w:rsid w:val="00227997"/>
    <w:rsid w:val="0025184C"/>
    <w:rsid w:val="00257649"/>
    <w:rsid w:val="00273BB4"/>
    <w:rsid w:val="0028230D"/>
    <w:rsid w:val="00290372"/>
    <w:rsid w:val="00291AE0"/>
    <w:rsid w:val="002B213B"/>
    <w:rsid w:val="002D720E"/>
    <w:rsid w:val="002F1CE3"/>
    <w:rsid w:val="00301F17"/>
    <w:rsid w:val="0032211D"/>
    <w:rsid w:val="00331305"/>
    <w:rsid w:val="0033338C"/>
    <w:rsid w:val="00343273"/>
    <w:rsid w:val="003554C7"/>
    <w:rsid w:val="003618FE"/>
    <w:rsid w:val="0036771E"/>
    <w:rsid w:val="0037502F"/>
    <w:rsid w:val="0039244F"/>
    <w:rsid w:val="003A6476"/>
    <w:rsid w:val="003C08B4"/>
    <w:rsid w:val="003C5CE8"/>
    <w:rsid w:val="003D31FD"/>
    <w:rsid w:val="00400D12"/>
    <w:rsid w:val="004033B2"/>
    <w:rsid w:val="0042636A"/>
    <w:rsid w:val="004366C5"/>
    <w:rsid w:val="00454246"/>
    <w:rsid w:val="0046727D"/>
    <w:rsid w:val="004962F8"/>
    <w:rsid w:val="00497F88"/>
    <w:rsid w:val="004B32C0"/>
    <w:rsid w:val="004D08E8"/>
    <w:rsid w:val="004D29C9"/>
    <w:rsid w:val="004E3599"/>
    <w:rsid w:val="004F2658"/>
    <w:rsid w:val="004F6536"/>
    <w:rsid w:val="004F7CBB"/>
    <w:rsid w:val="00511A07"/>
    <w:rsid w:val="00523682"/>
    <w:rsid w:val="00564115"/>
    <w:rsid w:val="00576AA2"/>
    <w:rsid w:val="00582B99"/>
    <w:rsid w:val="005B12AD"/>
    <w:rsid w:val="005C3350"/>
    <w:rsid w:val="005C4472"/>
    <w:rsid w:val="005E1178"/>
    <w:rsid w:val="005F2966"/>
    <w:rsid w:val="006071F4"/>
    <w:rsid w:val="00615B73"/>
    <w:rsid w:val="0063308C"/>
    <w:rsid w:val="00633A03"/>
    <w:rsid w:val="00644DBF"/>
    <w:rsid w:val="0064618D"/>
    <w:rsid w:val="00650F10"/>
    <w:rsid w:val="00656545"/>
    <w:rsid w:val="006A1A18"/>
    <w:rsid w:val="006D6E9F"/>
    <w:rsid w:val="006F7C59"/>
    <w:rsid w:val="007075D4"/>
    <w:rsid w:val="007319E6"/>
    <w:rsid w:val="007418BF"/>
    <w:rsid w:val="00776A1E"/>
    <w:rsid w:val="0078091A"/>
    <w:rsid w:val="007A1AAA"/>
    <w:rsid w:val="007A5B40"/>
    <w:rsid w:val="007B24F3"/>
    <w:rsid w:val="007D7088"/>
    <w:rsid w:val="007E5070"/>
    <w:rsid w:val="007E6FC6"/>
    <w:rsid w:val="007F1051"/>
    <w:rsid w:val="007F2337"/>
    <w:rsid w:val="007F3BF1"/>
    <w:rsid w:val="0081342D"/>
    <w:rsid w:val="00833762"/>
    <w:rsid w:val="008505AB"/>
    <w:rsid w:val="008619AB"/>
    <w:rsid w:val="00875E08"/>
    <w:rsid w:val="00883A7F"/>
    <w:rsid w:val="008A029C"/>
    <w:rsid w:val="008A48AA"/>
    <w:rsid w:val="008B3D9F"/>
    <w:rsid w:val="008C6023"/>
    <w:rsid w:val="008D48D2"/>
    <w:rsid w:val="008F3DA9"/>
    <w:rsid w:val="008F5BDB"/>
    <w:rsid w:val="00913D89"/>
    <w:rsid w:val="00921757"/>
    <w:rsid w:val="00931A94"/>
    <w:rsid w:val="00931BC3"/>
    <w:rsid w:val="00941BD6"/>
    <w:rsid w:val="009817CA"/>
    <w:rsid w:val="00991320"/>
    <w:rsid w:val="009B2F99"/>
    <w:rsid w:val="009B41FE"/>
    <w:rsid w:val="009B5F55"/>
    <w:rsid w:val="00A14EEC"/>
    <w:rsid w:val="00A15DDC"/>
    <w:rsid w:val="00A33044"/>
    <w:rsid w:val="00A56B13"/>
    <w:rsid w:val="00A661BB"/>
    <w:rsid w:val="00A701B6"/>
    <w:rsid w:val="00A75632"/>
    <w:rsid w:val="00A91054"/>
    <w:rsid w:val="00A917E7"/>
    <w:rsid w:val="00AA0120"/>
    <w:rsid w:val="00AB5B1D"/>
    <w:rsid w:val="00B058AD"/>
    <w:rsid w:val="00B70F66"/>
    <w:rsid w:val="00B77CEA"/>
    <w:rsid w:val="00B9367A"/>
    <w:rsid w:val="00B93F73"/>
    <w:rsid w:val="00BB5512"/>
    <w:rsid w:val="00BD3E41"/>
    <w:rsid w:val="00BD5445"/>
    <w:rsid w:val="00C26664"/>
    <w:rsid w:val="00C358AE"/>
    <w:rsid w:val="00C47331"/>
    <w:rsid w:val="00C61DC0"/>
    <w:rsid w:val="00C625BC"/>
    <w:rsid w:val="00C86C2A"/>
    <w:rsid w:val="00C96079"/>
    <w:rsid w:val="00CA0E82"/>
    <w:rsid w:val="00CB0A63"/>
    <w:rsid w:val="00CF7E85"/>
    <w:rsid w:val="00D0617E"/>
    <w:rsid w:val="00D0653B"/>
    <w:rsid w:val="00D158CF"/>
    <w:rsid w:val="00D17A20"/>
    <w:rsid w:val="00D21ED4"/>
    <w:rsid w:val="00D43019"/>
    <w:rsid w:val="00D67949"/>
    <w:rsid w:val="00DA7AFC"/>
    <w:rsid w:val="00DB2263"/>
    <w:rsid w:val="00DB6CF2"/>
    <w:rsid w:val="00DD1F2D"/>
    <w:rsid w:val="00DD2DCC"/>
    <w:rsid w:val="00DE2E29"/>
    <w:rsid w:val="00E05F6C"/>
    <w:rsid w:val="00E54E70"/>
    <w:rsid w:val="00E74782"/>
    <w:rsid w:val="00E95A44"/>
    <w:rsid w:val="00EA44C9"/>
    <w:rsid w:val="00EC6244"/>
    <w:rsid w:val="00EC6DE2"/>
    <w:rsid w:val="00EE1B6C"/>
    <w:rsid w:val="00EE5F1D"/>
    <w:rsid w:val="00EF155E"/>
    <w:rsid w:val="00F03C3C"/>
    <w:rsid w:val="00F7016D"/>
    <w:rsid w:val="00F91504"/>
    <w:rsid w:val="00FC15E9"/>
    <w:rsid w:val="00FC227D"/>
    <w:rsid w:val="00FE4F9D"/>
    <w:rsid w:val="00FF7D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051AA"/>
    <w:pPr>
      <w:tabs>
        <w:tab w:val="center" w:pos="4419"/>
        <w:tab w:val="right" w:pos="8838"/>
      </w:tabs>
    </w:pPr>
  </w:style>
  <w:style w:type="character" w:customStyle="1" w:styleId="CabealhoChar">
    <w:name w:val="Cabeçalho Char"/>
    <w:basedOn w:val="Fontepargpadro"/>
    <w:link w:val="Cabealho"/>
    <w:rsid w:val="001051AA"/>
    <w:rPr>
      <w:rFonts w:ascii="Times New Roman" w:eastAsia="Times New Roman" w:hAnsi="Times New Roman" w:cs="Times New Roman"/>
      <w:sz w:val="24"/>
      <w:szCs w:val="24"/>
      <w:lang w:eastAsia="pt-BR"/>
    </w:rPr>
  </w:style>
  <w:style w:type="table" w:styleId="Tabelacomgrade">
    <w:name w:val="Table Grid"/>
    <w:basedOn w:val="Tabelanormal"/>
    <w:uiPriority w:val="59"/>
    <w:rsid w:val="00105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DE2E29"/>
    <w:pPr>
      <w:tabs>
        <w:tab w:val="center" w:pos="4252"/>
        <w:tab w:val="right" w:pos="8504"/>
      </w:tabs>
    </w:pPr>
  </w:style>
  <w:style w:type="character" w:customStyle="1" w:styleId="RodapChar">
    <w:name w:val="Rodapé Char"/>
    <w:basedOn w:val="Fontepargpadro"/>
    <w:link w:val="Rodap"/>
    <w:uiPriority w:val="99"/>
    <w:semiHidden/>
    <w:rsid w:val="00DE2E2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263"/>
    <w:rPr>
      <w:rFonts w:ascii="Tahoma" w:hAnsi="Tahoma" w:cs="Tahoma"/>
      <w:sz w:val="16"/>
      <w:szCs w:val="16"/>
    </w:rPr>
  </w:style>
  <w:style w:type="character" w:customStyle="1" w:styleId="TextodebaloChar">
    <w:name w:val="Texto de balão Char"/>
    <w:basedOn w:val="Fontepargpadro"/>
    <w:link w:val="Textodebalo"/>
    <w:uiPriority w:val="99"/>
    <w:semiHidden/>
    <w:rsid w:val="00DB2263"/>
    <w:rPr>
      <w:rFonts w:ascii="Tahoma" w:eastAsia="Times New Roman" w:hAnsi="Tahoma" w:cs="Tahoma"/>
      <w:sz w:val="16"/>
      <w:szCs w:val="16"/>
      <w:lang w:eastAsia="pt-BR"/>
    </w:rPr>
  </w:style>
  <w:style w:type="paragraph" w:styleId="PargrafodaLista">
    <w:name w:val="List Paragraph"/>
    <w:basedOn w:val="Normal"/>
    <w:uiPriority w:val="34"/>
    <w:qFormat/>
    <w:rsid w:val="00400D12"/>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78091A"/>
    <w:rPr>
      <w:color w:val="0000FF" w:themeColor="hyperlink"/>
      <w:u w:val="single"/>
    </w:rPr>
  </w:style>
  <w:style w:type="character" w:customStyle="1" w:styleId="UnresolvedMention">
    <w:name w:val="Unresolved Mention"/>
    <w:basedOn w:val="Fontepargpadro"/>
    <w:uiPriority w:val="99"/>
    <w:semiHidden/>
    <w:unhideWhenUsed/>
    <w:rsid w:val="004F26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200684">
      <w:bodyDiv w:val="1"/>
      <w:marLeft w:val="0"/>
      <w:marRight w:val="0"/>
      <w:marTop w:val="0"/>
      <w:marBottom w:val="0"/>
      <w:divBdr>
        <w:top w:val="none" w:sz="0" w:space="0" w:color="auto"/>
        <w:left w:val="none" w:sz="0" w:space="0" w:color="auto"/>
        <w:bottom w:val="none" w:sz="0" w:space="0" w:color="auto"/>
        <w:right w:val="none" w:sz="0" w:space="0" w:color="auto"/>
      </w:divBdr>
      <w:divsChild>
        <w:div w:id="1019939004">
          <w:marLeft w:val="547"/>
          <w:marRight w:val="0"/>
          <w:marTop w:val="130"/>
          <w:marBottom w:val="0"/>
          <w:divBdr>
            <w:top w:val="none" w:sz="0" w:space="0" w:color="auto"/>
            <w:left w:val="none" w:sz="0" w:space="0" w:color="auto"/>
            <w:bottom w:val="none" w:sz="0" w:space="0" w:color="auto"/>
            <w:right w:val="none" w:sz="0" w:space="0" w:color="auto"/>
          </w:divBdr>
        </w:div>
        <w:div w:id="963659260">
          <w:marLeft w:val="547"/>
          <w:marRight w:val="0"/>
          <w:marTop w:val="130"/>
          <w:marBottom w:val="0"/>
          <w:divBdr>
            <w:top w:val="none" w:sz="0" w:space="0" w:color="auto"/>
            <w:left w:val="none" w:sz="0" w:space="0" w:color="auto"/>
            <w:bottom w:val="none" w:sz="0" w:space="0" w:color="auto"/>
            <w:right w:val="none" w:sz="0" w:space="0" w:color="auto"/>
          </w:divBdr>
        </w:div>
        <w:div w:id="518280364">
          <w:marLeft w:val="547"/>
          <w:marRight w:val="0"/>
          <w:marTop w:val="130"/>
          <w:marBottom w:val="0"/>
          <w:divBdr>
            <w:top w:val="none" w:sz="0" w:space="0" w:color="auto"/>
            <w:left w:val="none" w:sz="0" w:space="0" w:color="auto"/>
            <w:bottom w:val="none" w:sz="0" w:space="0" w:color="auto"/>
            <w:right w:val="none" w:sz="0" w:space="0" w:color="auto"/>
          </w:divBdr>
        </w:div>
        <w:div w:id="770592424">
          <w:marLeft w:val="547"/>
          <w:marRight w:val="0"/>
          <w:marTop w:val="130"/>
          <w:marBottom w:val="0"/>
          <w:divBdr>
            <w:top w:val="none" w:sz="0" w:space="0" w:color="auto"/>
            <w:left w:val="none" w:sz="0" w:space="0" w:color="auto"/>
            <w:bottom w:val="none" w:sz="0" w:space="0" w:color="auto"/>
            <w:right w:val="none" w:sz="0" w:space="0" w:color="auto"/>
          </w:divBdr>
        </w:div>
        <w:div w:id="1317219555">
          <w:marLeft w:val="547"/>
          <w:marRight w:val="0"/>
          <w:marTop w:val="130"/>
          <w:marBottom w:val="0"/>
          <w:divBdr>
            <w:top w:val="none" w:sz="0" w:space="0" w:color="auto"/>
            <w:left w:val="none" w:sz="0" w:space="0" w:color="auto"/>
            <w:bottom w:val="none" w:sz="0" w:space="0" w:color="auto"/>
            <w:right w:val="none" w:sz="0" w:space="0" w:color="auto"/>
          </w:divBdr>
        </w:div>
      </w:divsChild>
    </w:div>
    <w:div w:id="195579865">
      <w:bodyDiv w:val="1"/>
      <w:marLeft w:val="0"/>
      <w:marRight w:val="0"/>
      <w:marTop w:val="0"/>
      <w:marBottom w:val="0"/>
      <w:divBdr>
        <w:top w:val="none" w:sz="0" w:space="0" w:color="auto"/>
        <w:left w:val="none" w:sz="0" w:space="0" w:color="auto"/>
        <w:bottom w:val="none" w:sz="0" w:space="0" w:color="auto"/>
        <w:right w:val="none" w:sz="0" w:space="0" w:color="auto"/>
      </w:divBdr>
    </w:div>
    <w:div w:id="359858465">
      <w:bodyDiv w:val="1"/>
      <w:marLeft w:val="0"/>
      <w:marRight w:val="0"/>
      <w:marTop w:val="0"/>
      <w:marBottom w:val="0"/>
      <w:divBdr>
        <w:top w:val="none" w:sz="0" w:space="0" w:color="auto"/>
        <w:left w:val="none" w:sz="0" w:space="0" w:color="auto"/>
        <w:bottom w:val="none" w:sz="0" w:space="0" w:color="auto"/>
        <w:right w:val="none" w:sz="0" w:space="0" w:color="auto"/>
      </w:divBdr>
      <w:divsChild>
        <w:div w:id="1868054883">
          <w:marLeft w:val="547"/>
          <w:marRight w:val="0"/>
          <w:marTop w:val="144"/>
          <w:marBottom w:val="0"/>
          <w:divBdr>
            <w:top w:val="none" w:sz="0" w:space="0" w:color="auto"/>
            <w:left w:val="none" w:sz="0" w:space="0" w:color="auto"/>
            <w:bottom w:val="none" w:sz="0" w:space="0" w:color="auto"/>
            <w:right w:val="none" w:sz="0" w:space="0" w:color="auto"/>
          </w:divBdr>
        </w:div>
      </w:divsChild>
    </w:div>
    <w:div w:id="575557763">
      <w:bodyDiv w:val="1"/>
      <w:marLeft w:val="0"/>
      <w:marRight w:val="0"/>
      <w:marTop w:val="0"/>
      <w:marBottom w:val="0"/>
      <w:divBdr>
        <w:top w:val="none" w:sz="0" w:space="0" w:color="auto"/>
        <w:left w:val="none" w:sz="0" w:space="0" w:color="auto"/>
        <w:bottom w:val="none" w:sz="0" w:space="0" w:color="auto"/>
        <w:right w:val="none" w:sz="0" w:space="0" w:color="auto"/>
      </w:divBdr>
      <w:divsChild>
        <w:div w:id="354770738">
          <w:marLeft w:val="547"/>
          <w:marRight w:val="0"/>
          <w:marTop w:val="130"/>
          <w:marBottom w:val="0"/>
          <w:divBdr>
            <w:top w:val="none" w:sz="0" w:space="0" w:color="auto"/>
            <w:left w:val="none" w:sz="0" w:space="0" w:color="auto"/>
            <w:bottom w:val="none" w:sz="0" w:space="0" w:color="auto"/>
            <w:right w:val="none" w:sz="0" w:space="0" w:color="auto"/>
          </w:divBdr>
        </w:div>
      </w:divsChild>
    </w:div>
    <w:div w:id="753090255">
      <w:bodyDiv w:val="1"/>
      <w:marLeft w:val="0"/>
      <w:marRight w:val="0"/>
      <w:marTop w:val="0"/>
      <w:marBottom w:val="0"/>
      <w:divBdr>
        <w:top w:val="none" w:sz="0" w:space="0" w:color="auto"/>
        <w:left w:val="none" w:sz="0" w:space="0" w:color="auto"/>
        <w:bottom w:val="none" w:sz="0" w:space="0" w:color="auto"/>
        <w:right w:val="none" w:sz="0" w:space="0" w:color="auto"/>
      </w:divBdr>
    </w:div>
    <w:div w:id="1042485290">
      <w:bodyDiv w:val="1"/>
      <w:marLeft w:val="0"/>
      <w:marRight w:val="0"/>
      <w:marTop w:val="0"/>
      <w:marBottom w:val="0"/>
      <w:divBdr>
        <w:top w:val="none" w:sz="0" w:space="0" w:color="auto"/>
        <w:left w:val="none" w:sz="0" w:space="0" w:color="auto"/>
        <w:bottom w:val="none" w:sz="0" w:space="0" w:color="auto"/>
        <w:right w:val="none" w:sz="0" w:space="0" w:color="auto"/>
      </w:divBdr>
    </w:div>
    <w:div w:id="2047484472">
      <w:bodyDiv w:val="1"/>
      <w:marLeft w:val="0"/>
      <w:marRight w:val="0"/>
      <w:marTop w:val="0"/>
      <w:marBottom w:val="0"/>
      <w:divBdr>
        <w:top w:val="none" w:sz="0" w:space="0" w:color="auto"/>
        <w:left w:val="none" w:sz="0" w:space="0" w:color="auto"/>
        <w:bottom w:val="none" w:sz="0" w:space="0" w:color="auto"/>
        <w:right w:val="none" w:sz="0" w:space="0" w:color="auto"/>
      </w:divBdr>
    </w:div>
    <w:div w:id="20952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20916-BE81-4A6E-9860-80B9F179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7207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Rian dos Santos Eduardo</dc:creator>
  <cp:lastModifiedBy>Rosilene</cp:lastModifiedBy>
  <cp:revision>2</cp:revision>
  <cp:lastPrinted>2015-07-01T16:53:00Z</cp:lastPrinted>
  <dcterms:created xsi:type="dcterms:W3CDTF">2020-05-14T06:09:00Z</dcterms:created>
  <dcterms:modified xsi:type="dcterms:W3CDTF">2020-05-14T06:09:00Z</dcterms:modified>
</cp:coreProperties>
</file>