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2E4" w:rsidRPr="00CB0F27" w:rsidRDefault="00CB0F27" w:rsidP="00CB0F27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CB0F27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EXERCICIOS DE FIXAÇÃO - PERÍODO PÓS GUERRA- 3ª SERIE</w:t>
      </w:r>
    </w:p>
    <w:p w:rsidR="00CB0F27" w:rsidRDefault="00CB0F27" w:rsidP="00CB0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1 – (FMU-SP) – O Pacto de Varsóvia, criado em 1955 e extinto em 1991, teve como principal objetivo:</w:t>
      </w:r>
    </w:p>
    <w:p w:rsidR="00CB0F27" w:rsidRPr="00CB0F27" w:rsidRDefault="00CB0F27" w:rsidP="00CB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a) Reunir os países socialistas como a Alemanha Oriental e a Alemanha Ocidental contra a OTAN.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b) Consolidar a influência soviética sobre os países da Europa Oriental.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c) Conter a influência soviética sobre os países da Europa Oriental.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d) Consolidar a influência socialista na Europa Ocidental.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Consolidar a influência capitalista na Europa Oriental.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2 – (TERESA D’ÁVILA) – A “Guerra Fria” foi a expressão utilizada para caracterizar um tipo de política externa decorrente da: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a) Polarização do mundo em dois blocos político-militares, entre as duas guerras mundiais.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b) Polarização do mundo em blocos interessados na exploração e posse da Sibéria.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c) Polarização do mundo em dois blocos político-militares, após a Segunda Guerra Mundial.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d) Polarização do mundo em dois blocos liderados pela Alemanha, Itália e Japão. De um lado a Inglaterra, Rússia, Estados Unidos e França de outro.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A disputa das áreas árticas e antárticas, após a Segunda Guerra Mundial.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3 – (Enem) – Os 45 anos que vão do lançamento das bombas atômicas até o fim da União Soviética não foram um período homogêneo único na história do mundo. […] Dividem-se em duas metades, tendo como divisor de águas o início da década de 70. Apesar disso, a história deste período foi reunida sob um padrão único pela situação internacional peculiar que o dominou até a queda da União Soviética.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HOBSBAWM, Eric J. A era dos extremos. São Paulo: Companhia das Letras, 1996.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O período citado no texto e conhecido por Guerra Fria pode ser definido como aquele momento histórico em que houve: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lastRenderedPageBreak/>
        <w:t>a) corrida armamentista entre as potências imperialistas europeias ocasionando a Primeira Guerra Mundial.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b) domínio dos países socialistas do Sul do globo pelos países capitalistas do Norte.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c) choque ideológico entre a Alemanha Nazista/União Soviética Stalinista, durante os anos 1930.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d) disputa pela supremacia da economia mundial entre o Ocidente e as potências orientais, como a China e o Japão.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constante confronto das duas superpotências que emergiram da Segunda Guerra Mundial.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4 – (UNESP 92) – Os recentes acordos para a diminuição das armas estratégicas de longo alcance afastam as campanhas histéricas e o perigo de um confronto bélico catastrófico. Quando se analisam as origens da denominada Guerra Fria, percebe-se que ela se relacionou inicialmente com: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a) a política do desarmamento nuclear e o enfrentamento militar direto entre as duas superpotências.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b) a instalação de rampas de lançamento e a retirada dos mísseis soviéticos de Cuba.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c) o fim da Guerra do Vietnã e o apoio norte-americano aos “contras” da Nicarágua sandinista.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d) a ascensão de Mikhail Gorbatchev na URSS e sua política de Glasnost.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o envolvimento dos governos inglês e norte-americano na elaboração de um discurso responsabilizando o comunismo como terrível ameaça ao mundo livre.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5 – (Uff 2007) – Na última Copa do Mundo, nos surpreendemos com a declaração do técnico da seleção alemã Jurgen Klinsmann, diante da possibilidade de a Alemanha ganhar aquela Copa e ser tetracampeã. Na verdade, a Alemanha estaria ganhando o seu primeiro título de Copa do Mundo, afirmou Jurgen Klinsmann. Assinale a opção que explica corretamente a afirmação do técnico alemão.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a) A Alemanha Oriental, fruto dos tratados do pós-Segunda Guerra Mundial, foi vitoriosa nas três copas disputadas no período de domínio nazista e esses títulos não foram reconhecidos pela FIFA.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b) A Alemanha unificada, vencedora de três copas mundiais, não teve reconhecida a sua condição de nação porque, na época das vitórias, estava ocupada pelas forças da OTAN.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c) Os títulos mundiais ganhos pela Alemanha, no período da Guerra Fria, foram atribuídos apenas à parte oriental.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d) A Alemanha Ocidental ganhou apenas dois dos três títulos, o outro título foi ganho pela parte oriental, ocupada por forças soviéticas.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A Alemanha, derrotada na Segunda Guerra Mundial, teve o seu território dividido em duas partes e apenas a Ocidental foi vitoriosa nas três copas mundiais.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6 – (Ufu 2006) – Leia o trecho do discurso a seguir. “Que toda nação saiba… que pagaremos qualquer preço, suportaremos qualquer fardo, enfrentaremos qualquer privação, apoiaremos qualquer amigo, obstaremos qualquer inimigo, para assegurar a sobrevivência e o triunfo da liberdade.” </w:t>
      </w:r>
    </w:p>
    <w:p w:rsidR="00CB0F27" w:rsidRPr="00CB0F27" w:rsidRDefault="00CB0F27" w:rsidP="00CB0F27">
      <w:pPr>
        <w:rPr>
          <w:rFonts w:ascii="Times New Roman" w:hAnsi="Times New Roman" w:cs="Times New Roman"/>
          <w:sz w:val="12"/>
          <w:szCs w:val="12"/>
        </w:rPr>
      </w:pPr>
      <w:r w:rsidRPr="00CB0F27">
        <w:rPr>
          <w:rFonts w:ascii="Times New Roman" w:hAnsi="Times New Roman" w:cs="Times New Roman"/>
          <w:sz w:val="12"/>
          <w:szCs w:val="12"/>
        </w:rPr>
        <w:t>John F. Kennedy, Discurso de Posse. Citado por NEVINS, A. e COMMAGER, H.S. “Breve História dos Estados Unidos”, S.P.: Alfa-Omega, 1986, p. 591.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Baseando-se na citação e na política externa do governo norte-americano na década de 1960, assinale a alternativa INCORRETA.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a) No início do governo Kennedy, ocorreram intervenções e conflitos envolvendo Cuba e União Soviética. Os Estados Unidos apoiaram a invasão da Baía dos Porcos, promoveram o bloqueio naval e aéreo à ilha e exigiram a retirada dos foguetes soviéticos instalados em Cuba.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b) Ao enfatizar a aplicação do Plano Marshall e da Doutrina Truman, o governo Kennedy foi marcado pelas negociações com a União Soviética e a China, que objetivaram solucionar os conflitos envolvendo a Coréia e o Vietnã e evitaram a expansão do comunismo na Ásia.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c) Em relação à América Latina, o governo norte-americano formulou a Aliança para o Progresso, cuja proposta era conceder ajuda e financiamentos para o desenvolvimento econômico, a fim de evitar o crescimento da influência comunista sobre as populações latino-americanas.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d) O governo norte-americano organizou iniciativas de treinamento das forças armadas e dos serviços de repressão da América Latina, a fim de reprimir manifestações populares e opositores aos governos favoráveis à influência norte-americana.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7 – (Unesp 2005) – Nas décadas de 1960 e 1970, a relação dos EUA com a América Latina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a) caracterizou-se pela ausência de investimentos econômicos significativos, uma vez que a região oferecia menores oportunidades de lucro do que os chamados tigres asiáticos.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b) alterou-se quando os norte-americanos condicionaram a ajuda financeira aos relatórios de organizações internacionais que avaliavam o respeito aos direitos humanos e à democracia. c) desenvolveu-se de acordo com o programa do Departamento de Estado Norte-americano, com o objetivo de suplantar o domínio político e cultural dos países europeus na região.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d) particularizou-se pela aplicação da “política da boa vizinhança”, que objetivava industrializar e desenvolver o sul do continente, ainda que sob o controle dos norteamericanos.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lastRenderedPageBreak/>
        <w:t xml:space="preserve">e) pautou-se por um clima tenso, sobretudo depois da subida ao poder de Fidel Castro e da crise dos mísseis na baía dos Porcos.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8 – (Ufsm 2002) – Leia o texto a seguir. Tornava-se claro que toda a tecnologia em desenvolvimento na corrida pela conquista do espaço não seria só utilizada para viagens espaciais, ou em proveito da humanidade. Atrás do cenário da “odisséia do espaço”, ocultavam-se fins bélicos. […] os foguetes desenvolvidos poderiam servir tanto para transportar cargas pacíficas (satélites) como armas atômicas. O progresso da humanidade trazia consigo o princípio do fim. Um incidente internacional, ocorrido em 1962, é exemplar para demonstrar a permanente tensão vivida pelo mundo. </w:t>
      </w:r>
    </w:p>
    <w:p w:rsidR="00CB0F27" w:rsidRPr="00CB0F27" w:rsidRDefault="00CB0F27" w:rsidP="00CB0F27">
      <w:pPr>
        <w:rPr>
          <w:rFonts w:ascii="Times New Roman" w:hAnsi="Times New Roman" w:cs="Times New Roman"/>
          <w:sz w:val="16"/>
          <w:szCs w:val="16"/>
        </w:rPr>
      </w:pPr>
      <w:r w:rsidRPr="00CB0F27">
        <w:rPr>
          <w:rFonts w:ascii="Times New Roman" w:hAnsi="Times New Roman" w:cs="Times New Roman"/>
          <w:sz w:val="16"/>
          <w:szCs w:val="16"/>
        </w:rPr>
        <w:t xml:space="preserve">(MILDER,Saul. “A conquista da lua”. SãoPaulo: FTD, 1997.) Assinale a alternativa que apresenta o incidente a que o texto se refere.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a) Invasão da Baía dos Porcos por castristas.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b) Argumento do Muro de Berlim.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c) A invasão da Hungria pela URSS.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d) O não-alinhamento da Iugoslávia.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A crise dos mísseis soviéticos em Cuba.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9 – (Pucrs 2007) – A Queda do Muro de Berlim, em 1989, significou, SIMBOLICAMENTE,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a) a vitória do comunismo na República Democrática Alemã.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b) a alteração nas relações político-ideológicas entre Estados Unidos e União Soviética.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c) o início da globalização econômica, com a criação do Mercado Comum Europeu. </w:t>
      </w: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 xml:space="preserve">d) o isolamento da Alemanha oriental no cenário europeu e internacional. </w:t>
      </w: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  <w:r w:rsidRPr="00CB0F27">
        <w:rPr>
          <w:rFonts w:ascii="Times New Roman" w:hAnsi="Times New Roman" w:cs="Times New Roman"/>
          <w:sz w:val="24"/>
          <w:szCs w:val="24"/>
        </w:rPr>
        <w:t>e) a fuga de mão-de-obra da parte ocidental para a parte oriental da Alemanha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61C" w:rsidRDefault="00B7161C" w:rsidP="00CB0F27">
      <w:pPr>
        <w:rPr>
          <w:rFonts w:ascii="Times New Roman" w:hAnsi="Times New Roman" w:cs="Times New Roman"/>
          <w:sz w:val="24"/>
          <w:szCs w:val="24"/>
        </w:rPr>
      </w:pPr>
    </w:p>
    <w:p w:rsidR="00B7161C" w:rsidRPr="00B7161C" w:rsidRDefault="00B7161C" w:rsidP="00B7161C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B7161C">
        <w:t xml:space="preserve">10 - </w:t>
      </w:r>
      <w:r w:rsidRPr="00B7161C">
        <w:rPr>
          <w:rStyle w:val="Forte"/>
          <w:color w:val="212529"/>
        </w:rPr>
        <w:t>(Mackenzie 2018)</w:t>
      </w:r>
      <w:r w:rsidRPr="00B7161C">
        <w:rPr>
          <w:color w:val="212529"/>
        </w:rPr>
        <w:t> Leia o texto abaixo.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b/>
          <w:bCs/>
          <w:color w:val="212529"/>
        </w:rPr>
      </w:pPr>
      <w:r w:rsidRPr="00B7161C">
        <w:rPr>
          <w:rStyle w:val="nfase"/>
          <w:b/>
          <w:bCs/>
          <w:color w:val="212529"/>
        </w:rPr>
        <w:t>“Crescimento econômico contínuo exigia estabilidade política nacional e internacional. O governo democrata chefiado por Truman (1945-1952), sob a pressão dos seus partidários do Sul, dos republicanos, e do empresariado, abandonou suas intenções de empreender mais reformas sociais, favorecendo uma aliança entre empresas, governo e Forças Armadas com concessões limitadas à classe trabalhadora. Comentou Charles E. Wilson, presidente da General Motors, que o melhor cenário seria uma ‘economia permanente de guerra’”.</w:t>
      </w:r>
      <w:r w:rsidRPr="00B7161C">
        <w:t xml:space="preserve"> </w:t>
      </w:r>
      <w:r w:rsidRPr="00B7161C">
        <w:rPr>
          <w:rStyle w:val="nfase"/>
          <w:b/>
          <w:bCs/>
          <w:color w:val="212529"/>
        </w:rPr>
        <w:t>Sean Purdy. “O século americano”. In: Leandro Karnal (org.) História dos Estados Unidos. 3ª ed. São Paulo: Editora Contexto, 2017, p. 227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b/>
          <w:bCs/>
          <w:color w:val="212529"/>
        </w:rPr>
      </w:pP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lastRenderedPageBreak/>
        <w:t>Sobre o contexto retratado pelo excerto, assinale a alternativa correta.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t>a) A Segunda Guerra Mundial abriu oportunidades de crescimento econômico aos Estados Unidos. Com o intuito de manter tal crescimento, e diante da nova realidade da Guerra Fria, o governo adotou uma política de militarização da economia americana.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t>b) O envolvimento dos Estados Unidos na Primeira Guerra Mundial abriu a possibilidade de investimentos em países europeus. A presença marcante de empresas estadunidenses na Alemanha, no imediato pós-Guerra, é o principal exemplo desses investimentos.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t>c) Fundado em 1944, o FMI passou a ser o meio pelo qual os Estados Unidos dominaram os países após a Segunda Guerra Mundial. Exemplo disso foram os vultosos empréstimos concedidos pelo órgão a nações do sudeste asiático, resultando no surgimento dos “Tigres Asiáticos”.</w:t>
      </w:r>
    </w:p>
    <w:p w:rsidR="00B7161C" w:rsidRPr="00B7161C" w:rsidRDefault="00B7161C" w:rsidP="00B7161C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t>d) A Guerra Fria abriu oportunidades de desenvolvimento bélico e tecnológico aos Estados Unidos. Por isso, conflitos diretos entre o país e a União Soviética, além de constantes, se mostraram extremamente eficientes para a continuidade da estabilidade da economia estadunidense.</w:t>
      </w:r>
    </w:p>
    <w:p w:rsidR="00B7161C" w:rsidRDefault="00B7161C" w:rsidP="00B7161C">
      <w:pPr>
        <w:pStyle w:val="NormalWeb"/>
        <w:shd w:val="clear" w:color="auto" w:fill="FFFFFF"/>
        <w:spacing w:before="0" w:beforeAutospacing="0"/>
        <w:jc w:val="both"/>
        <w:rPr>
          <w:rStyle w:val="nfase"/>
          <w:i w:val="0"/>
          <w:iCs w:val="0"/>
          <w:color w:val="212529"/>
        </w:rPr>
      </w:pPr>
      <w:r w:rsidRPr="00B7161C">
        <w:rPr>
          <w:rStyle w:val="nfase"/>
          <w:i w:val="0"/>
          <w:iCs w:val="0"/>
          <w:color w:val="212529"/>
        </w:rPr>
        <w:t>e) Os esforços, movidos para a vitória na Segunda Guerra Mundial, resultaram em um crescimento acelerado da economia estadunidense. Para mantê-la, o governo adotou, após o conflito, uma política de juros altos, concessão de empréstimos facilitados e intervenções militares em países da América Latina.</w:t>
      </w:r>
    </w:p>
    <w:p w:rsidR="00437951" w:rsidRDefault="00437951" w:rsidP="00B7161C">
      <w:pPr>
        <w:pStyle w:val="NormalWeb"/>
        <w:shd w:val="clear" w:color="auto" w:fill="FFFFFF"/>
        <w:spacing w:before="0" w:beforeAutospacing="0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>
        <w:rPr>
          <w:rStyle w:val="nfase"/>
          <w:i w:val="0"/>
          <w:iCs w:val="0"/>
          <w:color w:val="212529"/>
        </w:rPr>
        <w:t xml:space="preserve">11- </w:t>
      </w:r>
      <w:r w:rsidRPr="00437951">
        <w:rPr>
          <w:rStyle w:val="nfase"/>
          <w:i w:val="0"/>
          <w:iCs w:val="0"/>
          <w:color w:val="212529"/>
        </w:rPr>
        <w:t>(Unesp 2018) A participação norte-americana na Guerra do Vietnã, entre 1961 e 1973, pode ser interpretada como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a) uma ação relacionada à defesa da liberdade, num contexto de expansão do anarquismo nos continentes asiático e africano.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b) um recuo na política de boa vizinhança que caracterizou a ação diplomática e comercial dos Estados Unidos após a Segunda Guerra.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c) a busca de recursos naturais e fontes de energia que ampliariam a capacidade de produção de armamentos nos Estados Unidos.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d) o esforço de contenção da influência soviética sobre a China, o Japão e os países do Sul e Sudeste asiático.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bookmarkStart w:id="0" w:name="_Hlk37689132"/>
      <w:r w:rsidRPr="00437951">
        <w:rPr>
          <w:rStyle w:val="nfase"/>
          <w:i w:val="0"/>
          <w:iCs w:val="0"/>
          <w:color w:val="212529"/>
        </w:rPr>
        <w:t>e) um movimento dentro da lógica da Guerra Fria, voltado ao fortalecimento da posição geoestratégica dos Estados Unidos.</w:t>
      </w:r>
    </w:p>
    <w:bookmarkEnd w:id="0"/>
    <w:p w:rsid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>
        <w:rPr>
          <w:rStyle w:val="nfase"/>
          <w:i w:val="0"/>
          <w:iCs w:val="0"/>
          <w:color w:val="212529"/>
        </w:rPr>
        <w:lastRenderedPageBreak/>
        <w:t xml:space="preserve">12 - </w:t>
      </w:r>
      <w:r w:rsidRPr="00437951">
        <w:rPr>
          <w:rStyle w:val="nfase"/>
          <w:i w:val="0"/>
          <w:iCs w:val="0"/>
          <w:color w:val="212529"/>
        </w:rPr>
        <w:t xml:space="preserve"> (Uece 2018) No ano de 1963, John F. Kennedy proferiu um discurso na cidade de Berlim. Com um charmoso sotaque americano, ele disse a frase que entrou para a História: “Há dois mil anos o maior orgulho era poder dizerse: Civis Romanus Sum [Sou cidadão romano]. Hoje, no mundo livre, o maior orgulho é poder dizer-se Ich bin ein Berliner [Sou um berlinense]”. A visita do presidente americano a essa cidade ocorreu em um contexto difícil, iniciado em 1961, com a construção do muro que significou a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bookmarkStart w:id="1" w:name="_Hlk37689348"/>
      <w:r w:rsidRPr="00437951">
        <w:rPr>
          <w:rStyle w:val="nfase"/>
          <w:i w:val="0"/>
          <w:iCs w:val="0"/>
          <w:color w:val="212529"/>
        </w:rPr>
        <w:t>a) materialização da Guerra Fria em Berlim.</w:t>
      </w:r>
    </w:p>
    <w:bookmarkEnd w:id="1"/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b) idealização do desenvolvimento capitalista alemão.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c) efetivação da expansão comunista europeia em Berlim.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d) marca da superioridade expansionista alemã.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>
        <w:rPr>
          <w:rStyle w:val="nfase"/>
          <w:i w:val="0"/>
          <w:iCs w:val="0"/>
          <w:color w:val="212529"/>
        </w:rPr>
        <w:t xml:space="preserve">13- </w:t>
      </w:r>
      <w:r w:rsidRPr="00437951">
        <w:rPr>
          <w:rStyle w:val="nfase"/>
          <w:i w:val="0"/>
          <w:iCs w:val="0"/>
          <w:color w:val="212529"/>
        </w:rPr>
        <w:t xml:space="preserve"> (PUCRJ/2018) Sobre o impacto da Revolução Cubana nas relações entre os EUA e a América Latina na década de 1960, assinale a alternativa correta: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a) A América Latina tornou-se o foco principal de preocupações militares para os norte-americanos no panorama da Guerra Fria neste período.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bookmarkStart w:id="2" w:name="_Hlk37689433"/>
      <w:r w:rsidRPr="00437951">
        <w:rPr>
          <w:rStyle w:val="nfase"/>
          <w:i w:val="0"/>
          <w:iCs w:val="0"/>
          <w:color w:val="212529"/>
        </w:rPr>
        <w:t>b) Os EUA passaram a investir também em programas que garantissem a expansão da influência norte-americana por via pacífica, como a Aliança para o Progresso.</w:t>
      </w:r>
    </w:p>
    <w:bookmarkEnd w:id="2"/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c) Houve momentos de enfrentamento e tensão, como a bem-sucedida invasão da baía dos Porcos, em abril de 1961, por forças anticastristas.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d) A crise dos mísseis cubanos, em 1962, resultou de testes realizados com armas nucleares soviéticas em território cubano.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e) Os EUA abandonam a política praticada até então, que consistia na necessidade de exportar a democracia para os demais povos do continente.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>
        <w:rPr>
          <w:rStyle w:val="nfase"/>
          <w:i w:val="0"/>
          <w:iCs w:val="0"/>
          <w:color w:val="212529"/>
        </w:rPr>
        <w:t>14 -</w:t>
      </w:r>
      <w:r w:rsidRPr="00437951">
        <w:rPr>
          <w:rStyle w:val="nfase"/>
          <w:i w:val="0"/>
          <w:iCs w:val="0"/>
          <w:color w:val="212529"/>
        </w:rPr>
        <w:t xml:space="preserve"> (Ufrgs 2018) Considere as afirmações abaixo, sobre a Guerra do Vietnã.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I. Os Estados Unidos envolveram-se no conflito entre o Vietnã do Norte e o Vietnã do Sul após o chamado “incidente do golfo de Tonkin”, em que um de seus navios militares foi atacado pela marinha norte-vietnamita.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II. Uma das justificativas para a intervenção norte-americana na região era a chamada “Teoria do Dominó”, que postulava que uma possível vitória comunista no conflito levaria à propagação do comunismo por todo o Sudeste Asiático.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III. O conflito encerrou-se com a vitória das tropas norteamericanas diante dos norte-vietnamitas e, consequentemente, com a divisão entre Vietnã do Sul e Vietnã do Norte que perdura até os dias de hoje.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lastRenderedPageBreak/>
        <w:t>Quais estão corretas?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a) Apenas I.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b) Apenas III.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bookmarkStart w:id="3" w:name="_Hlk37689517"/>
      <w:r w:rsidRPr="00437951">
        <w:rPr>
          <w:rStyle w:val="nfase"/>
          <w:i w:val="0"/>
          <w:iCs w:val="0"/>
          <w:color w:val="212529"/>
        </w:rPr>
        <w:t>c) Apenas I e II.</w:t>
      </w:r>
    </w:p>
    <w:bookmarkEnd w:id="3"/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d) Apenas II e III.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e) I, II e III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Pr="00437951" w:rsidRDefault="0073779B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>
        <w:rPr>
          <w:rStyle w:val="nfase"/>
          <w:i w:val="0"/>
          <w:iCs w:val="0"/>
          <w:color w:val="212529"/>
        </w:rPr>
        <w:t>15 -</w:t>
      </w:r>
      <w:r w:rsidR="00437951" w:rsidRPr="00437951">
        <w:rPr>
          <w:rStyle w:val="nfase"/>
          <w:i w:val="0"/>
          <w:iCs w:val="0"/>
          <w:color w:val="212529"/>
        </w:rPr>
        <w:t xml:space="preserve"> (Enem 2018) Os soviéticos tinham chegado a Cuba muito cedo na década de 1960, esgueirando-se pela fresta aberta pela imediata hostilidade norte-americana em relação ao processo social revolucionário. Durante três décadas os soviéticos mantiveram sua presença em Cuba com bases e ajuda militar, mas, sobretudo, com todo o apoio econômico que, como saberíamos anos mais tarde, mantinha o país à tona, embora nos deixasse em dívida com os irmãos soviéticos – e depois com seus herdeiros russos – por cifras que chegavam a US$ 32 bilhões. Ou seja, o que era</w:t>
      </w:r>
      <w:r>
        <w:rPr>
          <w:rStyle w:val="nfase"/>
          <w:i w:val="0"/>
          <w:iCs w:val="0"/>
          <w:color w:val="212529"/>
        </w:rPr>
        <w:t xml:space="preserve"> </w:t>
      </w:r>
      <w:r w:rsidR="00437951" w:rsidRPr="00437951">
        <w:rPr>
          <w:rStyle w:val="nfase"/>
          <w:i w:val="0"/>
          <w:iCs w:val="0"/>
          <w:color w:val="212529"/>
        </w:rPr>
        <w:t>oferecido em nome da solidariedade socialista tinha um preço definido.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PADURA, L. Cuba e os russos. Folha de São Paulo, 19 jul 2014 (adaptado).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O texto indica que durante a Guerra Fria as relações internas em um mesmo bloco foram marcadas pelo(a)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a) busca da neutralidade política.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b) estímulo à competição comercial.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bookmarkStart w:id="4" w:name="_Hlk37689633"/>
      <w:r w:rsidRPr="00437951">
        <w:rPr>
          <w:rStyle w:val="nfase"/>
          <w:i w:val="0"/>
          <w:iCs w:val="0"/>
          <w:color w:val="212529"/>
        </w:rPr>
        <w:t>c) subordinação à potência hegemônica.</w:t>
      </w:r>
    </w:p>
    <w:bookmarkEnd w:id="4"/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d) elasticidade das fronteiras geográficas.</w:t>
      </w:r>
    </w:p>
    <w:p w:rsidR="00437951" w:rsidRPr="00B7161C" w:rsidRDefault="00437951" w:rsidP="00437951">
      <w:pPr>
        <w:pStyle w:val="NormalWeb"/>
        <w:shd w:val="clear" w:color="auto" w:fill="FFFFFF"/>
        <w:spacing w:before="0" w:beforeAutospacing="0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e) compartilhamento de pesquisas científicas.</w:t>
      </w:r>
    </w:p>
    <w:p w:rsidR="00B7161C" w:rsidRPr="00B7161C" w:rsidRDefault="00B7161C" w:rsidP="00B7161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B7161C" w:rsidRDefault="00B7161C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F27">
        <w:rPr>
          <w:rFonts w:ascii="Times New Roman" w:hAnsi="Times New Roman" w:cs="Times New Roman"/>
          <w:b/>
          <w:bCs/>
          <w:sz w:val="24"/>
          <w:szCs w:val="24"/>
        </w:rPr>
        <w:t>GABARITO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1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Consolidar a influência soviética sobre os países da Europa Oriental.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2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c) Polarização do mundo em dois blocos político-militares, após a Segunda Guerra Mundial.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3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constante confronto das duas superpotências que emergiram da Segunda Guerra Mundial.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4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o envolvimento dos governos inglês e norte-americano na elaboração de um discurso responsabilizando o comunismo como terrível ameaça ao mundo livre.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5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A Alemanha, derrotada na Segunda Guerra Mundial, teve o seu território dividido em duas partes e apenas a Ocidental foi vitoriosa nas três copas mundiais.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bookmarkStart w:id="5" w:name="_Hlk37688748"/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6 –</w:t>
      </w:r>
    </w:p>
    <w:bookmarkEnd w:id="5"/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Ao enfatizar a aplicação do Plano Marshall e da Doutrina Truman, o governo Kennedy foi marcado pelas negociações com a União Soviética e a China, que objetivaram solucionar os conflitos envolvendo a Coréia e o Vietnã e evitaram a expansão do comunismo na Ásia. 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7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pautou-se por um clima tenso, sobretudo depois da subida ao poder de Fidel Castro e da crise dos mísseis na baía dos Porcos. 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8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e) A crise dos mísseis soviéticos em Cuba.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33333"/>
        </w:rPr>
      </w:pPr>
      <w:r>
        <w:rPr>
          <w:rStyle w:val="Forte"/>
          <w:rFonts w:ascii="inherit" w:hAnsi="inherit"/>
          <w:color w:val="333333"/>
          <w:bdr w:val="none" w:sz="0" w:space="0" w:color="auto" w:frame="1"/>
        </w:rPr>
        <w:t>Exercício resolvido da questão 9 –</w:t>
      </w:r>
    </w:p>
    <w:p w:rsidR="00CB0F27" w:rsidRDefault="00CB0F27" w:rsidP="00CB0F2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b) a alteração nas relações político-ideológicas entre Estados Unidos e União Soviética.</w:t>
      </w:r>
    </w:p>
    <w:p w:rsidR="00B7161C" w:rsidRDefault="00B7161C" w:rsidP="00B716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inherit" w:hAnsi="inherit"/>
          <w:color w:val="333333"/>
          <w:bdr w:val="none" w:sz="0" w:space="0" w:color="auto" w:frame="1"/>
        </w:rPr>
      </w:pPr>
      <w:bookmarkStart w:id="6" w:name="_Hlk37689160"/>
      <w:r>
        <w:rPr>
          <w:rStyle w:val="Forte"/>
          <w:rFonts w:ascii="inherit" w:hAnsi="inherit"/>
          <w:color w:val="333333"/>
          <w:bdr w:val="none" w:sz="0" w:space="0" w:color="auto" w:frame="1"/>
        </w:rPr>
        <w:t xml:space="preserve">Exercício resolvido da questão </w:t>
      </w:r>
      <w:r>
        <w:rPr>
          <w:rStyle w:val="Forte"/>
          <w:rFonts w:ascii="inherit" w:hAnsi="inherit"/>
          <w:color w:val="333333"/>
          <w:bdr w:val="none" w:sz="0" w:space="0" w:color="auto" w:frame="1"/>
        </w:rPr>
        <w:t>10</w:t>
      </w:r>
      <w:r>
        <w:rPr>
          <w:rStyle w:val="Forte"/>
          <w:rFonts w:ascii="inherit" w:hAnsi="inherit"/>
          <w:color w:val="333333"/>
          <w:bdr w:val="none" w:sz="0" w:space="0" w:color="auto" w:frame="1"/>
        </w:rPr>
        <w:t xml:space="preserve"> –</w:t>
      </w:r>
    </w:p>
    <w:bookmarkEnd w:id="6"/>
    <w:p w:rsidR="00B7161C" w:rsidRPr="00B7161C" w:rsidRDefault="00B7161C" w:rsidP="00B716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7161C">
        <w:rPr>
          <w:color w:val="212529"/>
          <w:shd w:val="clear" w:color="auto" w:fill="FFFFFF"/>
        </w:rPr>
        <w:t>a) A Segunda Guerra Mundial abriu oportunidades de crescimento econômico aos Estados Unidos. Com o intuito de manter tal crescimento, e diante da nova realidade da Guerra Fria, o governo adotou uma política de militarização da economia americana.</w:t>
      </w:r>
    </w:p>
    <w:p w:rsidR="00437951" w:rsidRP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  <w:r w:rsidRPr="00437951">
        <w:rPr>
          <w:rStyle w:val="Forte"/>
          <w:color w:val="333333"/>
          <w:bdr w:val="none" w:sz="0" w:space="0" w:color="auto" w:frame="1"/>
        </w:rPr>
        <w:lastRenderedPageBreak/>
        <w:t>Exercício resolvido da questão 1</w:t>
      </w:r>
      <w:r w:rsidRPr="00437951">
        <w:rPr>
          <w:rStyle w:val="Forte"/>
          <w:color w:val="333333"/>
          <w:bdr w:val="none" w:sz="0" w:space="0" w:color="auto" w:frame="1"/>
        </w:rPr>
        <w:t>1</w:t>
      </w:r>
      <w:r w:rsidRPr="00437951">
        <w:rPr>
          <w:rStyle w:val="Forte"/>
          <w:color w:val="333333"/>
          <w:bdr w:val="none" w:sz="0" w:space="0" w:color="auto" w:frame="1"/>
        </w:rPr>
        <w:t xml:space="preserve"> –</w:t>
      </w:r>
    </w:p>
    <w:p w:rsid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e) um movimento dentro da lógica da Guerra Fria, voltado ao fortalecimento da posição geoestratégica dos Estados Unidos.</w:t>
      </w:r>
    </w:p>
    <w:p w:rsid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  <w:r w:rsidRPr="00437951">
        <w:rPr>
          <w:rStyle w:val="Forte"/>
          <w:color w:val="333333"/>
          <w:bdr w:val="none" w:sz="0" w:space="0" w:color="auto" w:frame="1"/>
        </w:rPr>
        <w:t>Exercício resolvido da questão 1</w:t>
      </w:r>
      <w:r>
        <w:rPr>
          <w:rStyle w:val="Forte"/>
          <w:color w:val="333333"/>
          <w:bdr w:val="none" w:sz="0" w:space="0" w:color="auto" w:frame="1"/>
        </w:rPr>
        <w:t xml:space="preserve">2 </w:t>
      </w:r>
      <w:r w:rsidRPr="00437951">
        <w:rPr>
          <w:rStyle w:val="Forte"/>
          <w:color w:val="333333"/>
          <w:bdr w:val="none" w:sz="0" w:space="0" w:color="auto" w:frame="1"/>
        </w:rPr>
        <w:t>–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a) materialização da Guerra Fria em Berlim.</w:t>
      </w:r>
    </w:p>
    <w:p w:rsidR="00437951" w:rsidRP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</w:p>
    <w:p w:rsid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  <w:r w:rsidRPr="00437951">
        <w:rPr>
          <w:rStyle w:val="Forte"/>
          <w:color w:val="333333"/>
          <w:bdr w:val="none" w:sz="0" w:space="0" w:color="auto" w:frame="1"/>
        </w:rPr>
        <w:t>Exercício resolvido da questão 1</w:t>
      </w:r>
      <w:r>
        <w:rPr>
          <w:rStyle w:val="Forte"/>
          <w:color w:val="333333"/>
          <w:bdr w:val="none" w:sz="0" w:space="0" w:color="auto" w:frame="1"/>
        </w:rPr>
        <w:t>3</w:t>
      </w:r>
      <w:r w:rsidRPr="00437951">
        <w:rPr>
          <w:rStyle w:val="Forte"/>
          <w:color w:val="333333"/>
          <w:bdr w:val="none" w:sz="0" w:space="0" w:color="auto" w:frame="1"/>
        </w:rPr>
        <w:t xml:space="preserve"> –</w:t>
      </w:r>
    </w:p>
    <w:p w:rsidR="00437951" w:rsidRP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b) Os EUA passaram a investir também em programas que garantissem a expansão da influência norte-americana por via pacífica, como a Aliança para o Progresso.</w:t>
      </w:r>
    </w:p>
    <w:p w:rsidR="00437951" w:rsidRP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</w:p>
    <w:p w:rsid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  <w:r w:rsidRPr="00437951">
        <w:rPr>
          <w:rStyle w:val="Forte"/>
          <w:color w:val="333333"/>
          <w:bdr w:val="none" w:sz="0" w:space="0" w:color="auto" w:frame="1"/>
        </w:rPr>
        <w:t>Exercício resolvido da questão 1</w:t>
      </w:r>
      <w:r>
        <w:rPr>
          <w:rStyle w:val="Forte"/>
          <w:color w:val="333333"/>
          <w:bdr w:val="none" w:sz="0" w:space="0" w:color="auto" w:frame="1"/>
        </w:rPr>
        <w:t>4</w:t>
      </w:r>
      <w:r w:rsidRPr="00437951">
        <w:rPr>
          <w:rStyle w:val="Forte"/>
          <w:color w:val="333333"/>
          <w:bdr w:val="none" w:sz="0" w:space="0" w:color="auto" w:frame="1"/>
        </w:rPr>
        <w:t xml:space="preserve"> –</w:t>
      </w:r>
    </w:p>
    <w:p w:rsidR="00437951" w:rsidRDefault="00437951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c) Apenas I e II.</w:t>
      </w:r>
    </w:p>
    <w:p w:rsidR="0073779B" w:rsidRPr="00437951" w:rsidRDefault="0073779B" w:rsidP="00437951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</w:p>
    <w:p w:rsidR="00437951" w:rsidRDefault="00437951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  <w:r w:rsidRPr="00437951">
        <w:rPr>
          <w:rStyle w:val="Forte"/>
          <w:color w:val="333333"/>
          <w:bdr w:val="none" w:sz="0" w:space="0" w:color="auto" w:frame="1"/>
        </w:rPr>
        <w:t>Exercício resolvido da questão 1</w:t>
      </w:r>
      <w:r>
        <w:rPr>
          <w:rStyle w:val="Forte"/>
          <w:color w:val="333333"/>
          <w:bdr w:val="none" w:sz="0" w:space="0" w:color="auto" w:frame="1"/>
        </w:rPr>
        <w:t>5</w:t>
      </w:r>
      <w:r w:rsidRPr="00437951">
        <w:rPr>
          <w:rStyle w:val="Forte"/>
          <w:color w:val="333333"/>
          <w:bdr w:val="none" w:sz="0" w:space="0" w:color="auto" w:frame="1"/>
        </w:rPr>
        <w:t xml:space="preserve"> –</w:t>
      </w:r>
    </w:p>
    <w:p w:rsidR="0073779B" w:rsidRPr="00437951" w:rsidRDefault="0073779B" w:rsidP="0073779B">
      <w:pPr>
        <w:pStyle w:val="NormalWeb"/>
        <w:shd w:val="clear" w:color="auto" w:fill="FFFFFF"/>
        <w:jc w:val="both"/>
        <w:rPr>
          <w:rStyle w:val="nfase"/>
          <w:i w:val="0"/>
          <w:iCs w:val="0"/>
          <w:color w:val="212529"/>
        </w:rPr>
      </w:pPr>
      <w:r w:rsidRPr="00437951">
        <w:rPr>
          <w:rStyle w:val="nfase"/>
          <w:i w:val="0"/>
          <w:iCs w:val="0"/>
          <w:color w:val="212529"/>
        </w:rPr>
        <w:t>c) subordinação à potência hegemônica.</w:t>
      </w:r>
    </w:p>
    <w:p w:rsidR="0073779B" w:rsidRDefault="0073779B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</w:p>
    <w:p w:rsidR="0073779B" w:rsidRPr="00437951" w:rsidRDefault="0073779B" w:rsidP="004379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333333"/>
          <w:bdr w:val="none" w:sz="0" w:space="0" w:color="auto" w:frame="1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p w:rsidR="00CB0F27" w:rsidRPr="00CB0F27" w:rsidRDefault="00CB0F27" w:rsidP="00CB0F27">
      <w:pPr>
        <w:rPr>
          <w:rFonts w:ascii="Times New Roman" w:hAnsi="Times New Roman" w:cs="Times New Roman"/>
          <w:sz w:val="24"/>
          <w:szCs w:val="24"/>
        </w:rPr>
      </w:pPr>
    </w:p>
    <w:sectPr w:rsidR="00CB0F27" w:rsidRPr="00CB0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27"/>
    <w:rsid w:val="00437951"/>
    <w:rsid w:val="005F02E4"/>
    <w:rsid w:val="0073779B"/>
    <w:rsid w:val="00B7161C"/>
    <w:rsid w:val="00C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055"/>
  <w15:chartTrackingRefBased/>
  <w15:docId w15:val="{01FEC437-52E4-4880-B3DF-CBFD170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F27"/>
    <w:rPr>
      <w:b/>
      <w:bCs/>
    </w:rPr>
  </w:style>
  <w:style w:type="character" w:styleId="nfase">
    <w:name w:val="Emphasis"/>
    <w:basedOn w:val="Fontepargpadro"/>
    <w:uiPriority w:val="20"/>
    <w:qFormat/>
    <w:rsid w:val="00B71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2589</Words>
  <Characters>13985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2020-04-13T19:18:00Z</dcterms:created>
  <dcterms:modified xsi:type="dcterms:W3CDTF">2020-04-13T20:00:00Z</dcterms:modified>
</cp:coreProperties>
</file>